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A9" w:rsidRPr="00F21D3E" w:rsidRDefault="005E3BA9" w:rsidP="00F21D3E">
      <w:pPr>
        <w:pStyle w:val="1"/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>Діеле</w:t>
      </w:r>
      <w:r w:rsidR="00F21D3E">
        <w:rPr>
          <w:lang w:val="uk-UA"/>
        </w:rPr>
        <w:t>ктрики в електростатичному полі</w:t>
      </w:r>
    </w:p>
    <w:p w:rsidR="005E3BA9" w:rsidRPr="0026561B" w:rsidRDefault="005E3BA9" w:rsidP="0026561B">
      <w:pPr>
        <w:pStyle w:val="2"/>
        <w:rPr>
          <w:lang w:val="ru-RU"/>
        </w:rPr>
      </w:pPr>
      <w:r>
        <w:t>Молекулярна к</w:t>
      </w:r>
      <w:r w:rsidR="0026561B">
        <w:t>артина поляризації діелектриків</w:t>
      </w:r>
    </w:p>
    <w:p w:rsidR="005E3BA9" w:rsidRDefault="005E3BA9">
      <w:pPr>
        <w:pStyle w:val="a3"/>
      </w:pPr>
      <w:r>
        <w:tab/>
        <w:t>Ми закінчили величезний розділ, який має назву “Електростатика у вакуумі”. Тепер час подивитись, як змінюється електричне поле у присутності інших непровідних речовин (</w:t>
      </w:r>
      <w:r>
        <w:rPr>
          <w:u w:val="single"/>
        </w:rPr>
        <w:t>діелектриків</w:t>
      </w:r>
      <w:r>
        <w:t>) і в чому полягають причини цих змін. Для цього треба визначити, що відбувається із діелектриком у електричному полі.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Ще Майкл Фарадей звернув увагу на такий експериментальний факт : якщо в заряджений і від’єднаний від джерела напруги плаский конденсатор ввести речовину, яка не проводить, так званий діелектрик, то різниця потенціалів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Діелектрики\\glav2_1.files\\image002.gif"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між пластинами конденсатору зменшиться. 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44D073A5" wp14:editId="0BF154CA">
                <wp:simplePos x="0" y="0"/>
                <wp:positionH relativeFrom="column">
                  <wp:posOffset>8255</wp:posOffset>
                </wp:positionH>
                <wp:positionV relativeFrom="paragraph">
                  <wp:posOffset>25400</wp:posOffset>
                </wp:positionV>
                <wp:extent cx="1369695" cy="1483360"/>
                <wp:effectExtent l="0" t="0" r="0" b="0"/>
                <wp:wrapSquare wrapText="bothSides"/>
                <wp:docPr id="28" name="Text 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695" cy="148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39C06566" wp14:editId="24FED279">
                                  <wp:extent cx="1181100" cy="1381125"/>
                                  <wp:effectExtent l="0" t="0" r="0" b="9525"/>
                                  <wp:docPr id="507" name="Рисунок 507" descr="2_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7" descr="2_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1100" cy="1381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8" o:spid="_x0000_s1026" type="#_x0000_t202" style="position:absolute;left:0;text-align:left;margin-left:.65pt;margin-top:2pt;width:107.85pt;height:116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39C06566" wp14:editId="24FED279">
                            <wp:extent cx="1181100" cy="1381125"/>
                            <wp:effectExtent l="0" t="0" r="0" b="9525"/>
                            <wp:docPr id="507" name="Рисунок 507" descr="2_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7" descr="2_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1100" cy="1381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ab/>
        <w:t xml:space="preserve">Розглянемо плаский конденсатор, заряджений до напруги </w:t>
      </w:r>
      <w:r w:rsidR="005E3BA9">
        <w:rPr>
          <w:position w:val="-12"/>
          <w:lang w:val="uk-UA"/>
        </w:rPr>
        <w:object w:dxaOrig="4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.75pt" o:ole="" fillcolor="window">
            <v:imagedata r:id="rId9" o:title=""/>
          </v:shape>
          <o:OLEObject Type="Embed" ProgID="Equation.3" ShapeID="_x0000_i1025" DrawAspect="Content" ObjectID="_1475377460" r:id="rId10"/>
        </w:object>
      </w:r>
      <w:r w:rsidR="005E3BA9">
        <w:rPr>
          <w:lang w:val="uk-UA"/>
        </w:rPr>
        <w:t xml:space="preserve"> і від’єднаний від джерела напруги. Оскільки для плаского конденсатора </w:t>
      </w:r>
      <w:r w:rsidR="005E3BA9">
        <w:rPr>
          <w:position w:val="-6"/>
          <w:lang w:val="uk-UA"/>
        </w:rPr>
        <w:object w:dxaOrig="900" w:dyaOrig="300">
          <v:shape id="_x0000_i1026" type="#_x0000_t75" style="width:45pt;height:15pt" o:ole="" fillcolor="window">
            <v:imagedata r:id="rId11" o:title=""/>
          </v:shape>
          <o:OLEObject Type="Embed" ProgID="Equation.3" ShapeID="_x0000_i1026" DrawAspect="Content" ObjectID="_1475377461" r:id="rId12"/>
        </w:object>
      </w:r>
      <w:r w:rsidR="005E3BA9">
        <w:rPr>
          <w:lang w:val="uk-UA"/>
        </w:rPr>
        <w:t xml:space="preserve">, де </w:t>
      </w:r>
      <w:r w:rsidR="005E3BA9">
        <w:rPr>
          <w:position w:val="-6"/>
          <w:lang w:val="uk-UA"/>
        </w:rPr>
        <w:object w:dxaOrig="460" w:dyaOrig="300">
          <v:shape id="_x0000_i1027" type="#_x0000_t75" style="width:23.25pt;height:15pt" o:ole="" fillcolor="window">
            <v:imagedata r:id="rId13" o:title=""/>
          </v:shape>
          <o:OLEObject Type="Embed" ProgID="Equation.3" ShapeID="_x0000_i1027" DrawAspect="Content" ObjectID="_1475377462" r:id="rId14"/>
        </w:object>
      </w:r>
      <w:r w:rsidR="005E3BA9">
        <w:rPr>
          <w:lang w:val="uk-UA"/>
        </w:rPr>
        <w:t>відстань між пластинами, то зменшення різниці потенціалів одночасно приведе до зменшення напруженості електричного поля всередині конденсатора.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Якщо застосувати до системи теорему Гаусса, взявши замкнену поверхню у вигляді циліндру, зображеного на рисунку, то поле в металевій пластині відсутнє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Діелектрики\\glav2_1.files\\image012.gif"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і потік вектора напруженості електричного поля проходить тільки через праву основу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циліндра.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Зменшення напруженості електричного поля </w:t>
      </w:r>
      <w:r>
        <w:rPr>
          <w:position w:val="-4"/>
          <w:lang w:val="uk-UA"/>
        </w:rPr>
        <w:object w:dxaOrig="260" w:dyaOrig="340">
          <v:shape id="_x0000_i1028" type="#_x0000_t75" style="width:12.75pt;height:17.25pt" o:ole="" fillcolor="window">
            <v:imagedata r:id="rId15" o:title=""/>
          </v:shape>
          <o:OLEObject Type="Embed" ProgID="Equation.3" ShapeID="_x0000_i1028" DrawAspect="Content" ObjectID="_1475377463" r:id="rId1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Діелектрики\\glav2_1.files\\image015.gif"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у конденсаторі з точки зору теореми Гаусса означає, що всередині замкненої поверхні заряд зменшився. До введення діелектрика цей заряд був </w:t>
      </w:r>
      <w:r>
        <w:rPr>
          <w:position w:val="-12"/>
          <w:lang w:val="uk-UA"/>
        </w:rPr>
        <w:object w:dxaOrig="380" w:dyaOrig="380">
          <v:shape id="_x0000_i1029" type="#_x0000_t75" style="width:18.75pt;height:18.75pt" o:ole="" fillcolor="window">
            <v:imagedata r:id="rId17" o:title=""/>
          </v:shape>
          <o:OLEObject Type="Embed" ProgID="Equation.3" ShapeID="_x0000_i1029" DrawAspect="Content" ObjectID="_1475377464" r:id="rId1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Діелектрики\\glav2_1.files\\image017.gif"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 створене ним поле </w:t>
      </w:r>
      <w:r>
        <w:rPr>
          <w:position w:val="-12"/>
          <w:lang w:val="uk-UA"/>
        </w:rPr>
        <w:object w:dxaOrig="1280" w:dyaOrig="380">
          <v:shape id="_x0000_i1030" type="#_x0000_t75" style="width:63.75pt;height:18.75pt" o:ole="" fillcolor="window">
            <v:imagedata r:id="rId19" o:title=""/>
          </v:shape>
          <o:OLEObject Type="Embed" ProgID="Equation.3" ShapeID="_x0000_i1030" DrawAspect="Content" ObjectID="_1475377465" r:id="rId2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. Після введення діелектрика, очевидно, на поверхні діелектрика з’явився заряд протилежного знаку </w:t>
      </w:r>
      <w:r>
        <w:rPr>
          <w:position w:val="-6"/>
          <w:lang w:val="uk-UA"/>
        </w:rPr>
        <w:object w:dxaOrig="340" w:dyaOrig="320">
          <v:shape id="_x0000_i1031" type="#_x0000_t75" style="width:17.25pt;height:15.75pt" o:ole="" fillcolor="window">
            <v:imagedata r:id="rId21" o:title=""/>
          </v:shape>
          <o:OLEObject Type="Embed" ProgID="Equation.3" ShapeID="_x0000_i1031" DrawAspect="Content" ObjectID="_1475377466" r:id="rId2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Діелектрики\\glav2_1.files\\image021.gif"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який створює поле </w:t>
      </w:r>
      <w:r>
        <w:rPr>
          <w:position w:val="-6"/>
          <w:lang w:val="uk-UA"/>
        </w:rPr>
        <w:object w:dxaOrig="1160" w:dyaOrig="320">
          <v:shape id="_x0000_i1032" type="#_x0000_t75" style="width:57.75pt;height:15.75pt" o:ole="" fillcolor="window">
            <v:imagedata r:id="rId23" o:title=""/>
          </v:shape>
          <o:OLEObject Type="Embed" ProgID="Equation.3" ShapeID="_x0000_i1032" DrawAspect="Content" ObjectID="_1475377467" r:id="rId2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Діелектрики\\glav2_1.files\\image023.gif"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направлене протилежно полю </w:t>
      </w:r>
      <w:r>
        <w:rPr>
          <w:position w:val="-12"/>
          <w:lang w:val="uk-UA"/>
        </w:rPr>
        <w:object w:dxaOrig="380" w:dyaOrig="380">
          <v:shape id="_x0000_i1033" type="#_x0000_t75" style="width:18.75pt;height:18.75pt" o:ole="" fillcolor="window">
            <v:imagedata r:id="rId25" o:title=""/>
          </v:shape>
          <o:OLEObject Type="Embed" ProgID="Equation.3" ShapeID="_x0000_i1033" DrawAspect="Content" ObjectID="_1475377468" r:id="rId2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Діелектрики\\glav2_1.files\\image025.gif"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так що нове сумарне поле 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3720" w:dyaOrig="380">
          <v:shape id="_x0000_i1034" type="#_x0000_t75" style="width:186pt;height:18.75pt" o:ole="" fillcolor="window">
            <v:imagedata r:id="rId27" o:title=""/>
          </v:shape>
          <o:OLEObject Type="Embed" ProgID="Equation.3" ShapeID="_x0000_i1034" DrawAspect="Content" ObjectID="_1475377469" r:id="rId2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Діелектрики\\glav2_1.files\\image027.gif"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Зауважте, що якби ми ввели в конденсатор пластину провідника, то якісно ефект не змінився би, хоча за тих самих умов для провідника він був би більшим. В цьому випадку </w:t>
      </w:r>
      <w:r>
        <w:rPr>
          <w:position w:val="-14"/>
          <w:lang w:val="uk-UA"/>
        </w:rPr>
        <w:object w:dxaOrig="1100" w:dyaOrig="420">
          <v:shape id="_x0000_i1035" type="#_x0000_t75" style="width:54.75pt;height:21pt" o:ole="" fillcolor="window">
            <v:imagedata r:id="rId29" o:title=""/>
          </v:shape>
          <o:OLEObject Type="Embed" ProgID="Equation.3" ShapeID="_x0000_i1035" DrawAspect="Content" ObjectID="_1475377470" r:id="rId3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Діелектрики\\glav2_1.files\\image029.gif"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 і поле у провіднику перетвориться на нуль. Добре знайомий нам результат.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Таким чином, ми можемо зробити висновок, </w:t>
      </w:r>
      <w:r>
        <w:rPr>
          <w:u w:val="single"/>
          <w:lang w:val="uk-UA"/>
        </w:rPr>
        <w:t>що при внесенні діелектрика в електричне поле на його поверхні виникають заряди протилежного знаку, які зменшують поле в речовині</w:t>
      </w:r>
      <w:r>
        <w:rPr>
          <w:lang w:val="uk-UA"/>
        </w:rPr>
        <w:t xml:space="preserve">. Це явище має назву </w:t>
      </w:r>
      <w:r>
        <w:rPr>
          <w:b/>
          <w:u w:val="single"/>
          <w:lang w:val="uk-UA"/>
        </w:rPr>
        <w:t>поляризація речовини</w:t>
      </w:r>
      <w:r>
        <w:rPr>
          <w:lang w:val="uk-UA"/>
        </w:rPr>
        <w:t xml:space="preserve">. </w:t>
      </w:r>
      <w:r>
        <w:rPr>
          <w:u w:val="single"/>
          <w:lang w:val="uk-UA"/>
        </w:rPr>
        <w:t xml:space="preserve">Заряди, що індукуються у діелектрику в електричному полі, називаються </w:t>
      </w:r>
      <w:r>
        <w:rPr>
          <w:b/>
          <w:u w:val="single"/>
          <w:lang w:val="uk-UA"/>
        </w:rPr>
        <w:t>поляризаційними або зв’язаними зарядами</w: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</w:p>
    <w:p w:rsidR="005E3BA9" w:rsidRDefault="005E3BA9">
      <w:pPr>
        <w:pStyle w:val="a4"/>
        <w:rPr>
          <w:lang w:val="uk-UA"/>
        </w:rPr>
      </w:pPr>
      <w:r>
        <w:rPr>
          <w:lang w:val="uk-UA"/>
        </w:rPr>
        <w:t xml:space="preserve">Можна навести інші експериментальні факти, які свідчать про існування поляризаційних зарядів на поверхні діелектрика. </w:t>
      </w:r>
    </w:p>
    <w:p w:rsidR="005E3BA9" w:rsidRDefault="005E3BA9">
      <w:pPr>
        <w:pStyle w:val="a4"/>
        <w:ind w:firstLine="0"/>
        <w:jc w:val="center"/>
        <w:rPr>
          <w:lang w:val="uk-UA"/>
        </w:rPr>
      </w:pPr>
      <w:r>
        <w:rPr>
          <w:lang w:val="uk-UA"/>
        </w:rPr>
        <w:t>(</w:t>
      </w:r>
      <w:r>
        <w:rPr>
          <w:b/>
          <w:i/>
          <w:lang w:val="uk-UA"/>
        </w:rPr>
        <w:t>Калашников</w:t>
      </w:r>
      <w:r>
        <w:rPr>
          <w:lang w:val="uk-UA"/>
        </w:rPr>
        <w:t>)</w:t>
      </w:r>
    </w:p>
    <w:p w:rsidR="005E3BA9" w:rsidRDefault="005E3BA9">
      <w:pPr>
        <w:pStyle w:val="a4"/>
        <w:ind w:firstLine="0"/>
        <w:rPr>
          <w:lang w:val="uk-UA"/>
        </w:rPr>
      </w:pP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Візьмемо електрометр – прилад для вимірювання заряду. Прилад складається із металевого диску і прикріпленого до нього металевого стрижня. На стрижні знаходиться металева стрілка, яка обертається, і у відсутності заряду за рахунок сили тяжіння розташовується вздовж стрижня. Якщо зарядити електрометр, то однойменно </w:t>
      </w:r>
      <w:r>
        <w:rPr>
          <w:lang w:val="uk-UA"/>
        </w:rPr>
        <w:lastRenderedPageBreak/>
        <w:t>заряджені стрижень та стрілка відштовхуються, і стрілка відхилиться на кут, який залежить від заряду, наданого електрометру.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6CE7204D" wp14:editId="79CF2454">
                <wp:simplePos x="0" y="0"/>
                <wp:positionH relativeFrom="column">
                  <wp:posOffset>-83185</wp:posOffset>
                </wp:positionH>
                <wp:positionV relativeFrom="paragraph">
                  <wp:posOffset>-147955</wp:posOffset>
                </wp:positionV>
                <wp:extent cx="1004570" cy="1411605"/>
                <wp:effectExtent l="0" t="0" r="0" b="0"/>
                <wp:wrapSquare wrapText="bothSides"/>
                <wp:docPr id="27" name="Text Box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1411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17F41D43" wp14:editId="0B136072">
                                  <wp:extent cx="819150" cy="1323975"/>
                                  <wp:effectExtent l="0" t="0" r="0" b="9525"/>
                                  <wp:docPr id="508" name="Рисунок 508" descr="2_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8" descr="2_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1323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9" o:spid="_x0000_s1027" type="#_x0000_t202" style="position:absolute;left:0;text-align:left;margin-left:-6.55pt;margin-top:-11.65pt;width:79.1pt;height:111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d89hQIAABo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17F41D43" wp14:editId="0B136072">
                            <wp:extent cx="819150" cy="1323975"/>
                            <wp:effectExtent l="0" t="0" r="0" b="9525"/>
                            <wp:docPr id="508" name="Рисунок 508" descr="2_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8" descr="2_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1323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>Якщо піднести до зарядженого електроскопа незаряджений діелектрик, то кут нахилу стрілки зменшиться і повертається до вихідного положення при віддаленні пластини. У діелектрику виникають поляризаційні заряди : на ближній до диску стороні протилежного знаку, на дальній – однойменний. Поляризаційні заряди на діелектрику притягують до диску частину заряду, наданого електроскопу, сила взаємодії між стрижнем і стрілкою зменшується. Такий же ефект, але більший за величиною, спостерігається при піднесенні до зарядженого електроскопу незарядженого провідника.</w:t>
      </w:r>
    </w:p>
    <w:p w:rsidR="005E3BA9" w:rsidRDefault="005E3BA9">
      <w:pPr>
        <w:ind w:firstLine="720"/>
        <w:jc w:val="both"/>
        <w:rPr>
          <w:lang w:val="uk-UA"/>
        </w:rPr>
      </w:pP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 wp14:anchorId="1AB19C2F" wp14:editId="2AC17FAE">
                <wp:simplePos x="0" y="0"/>
                <wp:positionH relativeFrom="column">
                  <wp:posOffset>-83185</wp:posOffset>
                </wp:positionH>
                <wp:positionV relativeFrom="paragraph">
                  <wp:posOffset>432435</wp:posOffset>
                </wp:positionV>
                <wp:extent cx="1588770" cy="1870710"/>
                <wp:effectExtent l="0" t="0" r="0" b="0"/>
                <wp:wrapSquare wrapText="bothSides"/>
                <wp:docPr id="26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770" cy="187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2F170B08" wp14:editId="220EFA06">
                                  <wp:extent cx="1400175" cy="1771650"/>
                                  <wp:effectExtent l="0" t="0" r="9525" b="0"/>
                                  <wp:docPr id="509" name="Рисунок 509" descr="2_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9" descr="2_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0175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0" o:spid="_x0000_s1028" type="#_x0000_t202" style="position:absolute;left:0;text-align:left;margin-left:-6.55pt;margin-top:34.05pt;width:125.1pt;height:147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2F170B08" wp14:editId="220EFA06">
                            <wp:extent cx="1400175" cy="1771650"/>
                            <wp:effectExtent l="0" t="0" r="9525" b="0"/>
                            <wp:docPr id="509" name="Рисунок 509" descr="2_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9" descr="2_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0175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>Можна провести ще й такий дослід. Якщо взяти заряджений конденсатор, який з’єднано із джерелом різниці потенціалів і розмістити діелектрик біля краю пластин конденсатору, то діелектрик буде втягуватись всередину конденсатора.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Ефект виникає внаслідок крайового ефекту. Силові лінії поля конденсатора біля країв його пластин не є паралельними. За рахунок викривлення силових ліній з’явиться тангенціальна складова поля </w:t>
      </w:r>
      <w:r>
        <w:rPr>
          <w:position w:val="-12"/>
          <w:lang w:val="uk-UA"/>
        </w:rPr>
        <w:object w:dxaOrig="340" w:dyaOrig="380">
          <v:shape id="_x0000_i1036" type="#_x0000_t75" style="width:17.25pt;height:18.75pt" o:ole="" fillcolor="window">
            <v:imagedata r:id="rId33" o:title=""/>
          </v:shape>
          <o:OLEObject Type="Embed" ProgID="Equation.3" ShapeID="_x0000_i1036" DrawAspect="Content" ObjectID="_1475377471" r:id="rId34"/>
        </w:object>
      </w:r>
      <w:r>
        <w:rPr>
          <w:lang w:val="uk-UA"/>
        </w:rPr>
        <w:t>.  Під дією крайового поля діелектрик поляризується, а на поляризаційні заряди діятимуть сили, направлені всередину конденсатору, де поле вище (згадайте рух диполя у неоднорідному електричному полі). При русі діелектрика в ланцюзі конденсатора протікатиме струм, який можна зафіксувати приладом. Цей струм обумовлений тим, що поляризаційні заряди на поверхні діелектрика, який втягується у конденсатор, будуть збільшувати заряд пластин, тому що із джерела до пластин буде прямувати додатковий заряд.</w:t>
      </w:r>
    </w:p>
    <w:p w:rsidR="005E3BA9" w:rsidRDefault="005E3BA9">
      <w:pPr>
        <w:ind w:firstLine="720"/>
        <w:jc w:val="both"/>
        <w:rPr>
          <w:lang w:val="uk-UA"/>
        </w:rPr>
      </w:pP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Отже, всі ці експериментальні факти свідчать : як тільки діелектрик потрапляє у електричне поле, на ньому виникає поляризаційні заряди. При видаленні його із поля поляризаційні заряди зникають.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Явище поляризації схоже на індукцію заряду у металах. Що було б, якби ми зарядили метал, а потім його розрізали ? Заряд у металі існує лише на поверхні, тому все, що находиться за нею на відстані кількох атомних шарів, можна безболісно відрізати, не змінивши заряду. Тому і після зникнення електричного поля роз’єднані частини провідника залишаються зарядженими.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5C4C106C" wp14:editId="6D1EF3BF">
                <wp:simplePos x="0" y="0"/>
                <wp:positionH relativeFrom="column">
                  <wp:posOffset>-83185</wp:posOffset>
                </wp:positionH>
                <wp:positionV relativeFrom="paragraph">
                  <wp:posOffset>108585</wp:posOffset>
                </wp:positionV>
                <wp:extent cx="2278380" cy="962025"/>
                <wp:effectExtent l="0" t="0" r="0" b="0"/>
                <wp:wrapSquare wrapText="bothSides"/>
                <wp:docPr id="25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6F3886BB" wp14:editId="6695A96B">
                                  <wp:extent cx="2085975" cy="866775"/>
                                  <wp:effectExtent l="0" t="0" r="9525" b="9525"/>
                                  <wp:docPr id="510" name="Рисунок 510" descr="2_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0" descr="2_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597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1" o:spid="_x0000_s1029" type="#_x0000_t202" style="position:absolute;left:0;text-align:left;margin-left:-6.55pt;margin-top:8.55pt;width:179.4pt;height:75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6F3886BB" wp14:editId="6695A96B">
                            <wp:extent cx="2085975" cy="866775"/>
                            <wp:effectExtent l="0" t="0" r="9525" b="9525"/>
                            <wp:docPr id="510" name="Рисунок 510" descr="2_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0" descr="2_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8597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На відміну від провідника, поділ діелектрика на дві частини і виключення поля не дозволяють одержати два протилежно заряджених тіла. Якщо діелектрик розрізати, то отримаємо всередині конденсатора два однаково поляризованих діелектрики. А при усуненні поля кожна частина діелектрика стає незарядженою, це експериментальний факт.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Отже, </w:t>
      </w:r>
      <w:r>
        <w:rPr>
          <w:u w:val="single"/>
          <w:lang w:val="uk-UA"/>
        </w:rPr>
        <w:t>відокремити поляризаційні заряди один від одного неможливо</w:t>
      </w:r>
      <w:r>
        <w:rPr>
          <w:lang w:val="uk-UA"/>
        </w:rPr>
        <w:t xml:space="preserve">. Саме тому поляризаційні заряди, що виникають на поверхні діелектрика, який міститься в електричному полі, називають зв’язаними зарядами. Зв’язані поляризаційні заряди </w:t>
      </w:r>
      <w:r>
        <w:rPr>
          <w:lang w:val="uk-UA"/>
        </w:rPr>
        <w:lastRenderedPageBreak/>
        <w:t>можна видалити з поверхні тільки виключенням поля. Для зручності всі величини, які відносяться до цих зарядів, будемо позначати штрихом (</w:t>
      </w:r>
      <w:r>
        <w:rPr>
          <w:position w:val="-10"/>
          <w:lang w:val="uk-UA"/>
        </w:rPr>
        <w:object w:dxaOrig="680" w:dyaOrig="360">
          <v:shape id="_x0000_i1037" type="#_x0000_t75" style="width:33.75pt;height:18pt" o:ole="" fillcolor="window">
            <v:imagedata r:id="rId36" o:title=""/>
          </v:shape>
          <o:OLEObject Type="Embed" ProgID="Equation.3" ShapeID="_x0000_i1037" DrawAspect="Content" ObjectID="_1475377472" r:id="rId37"/>
        </w:object>
      </w:r>
      <w:r>
        <w:rPr>
          <w:lang w:val="uk-UA"/>
        </w:rPr>
        <w:t>). Заряди, що виникають внаслідок тертя, індукції і т. п., які ми можемо передавати від тіла до тіла, будемо називати вільними. Наприклад, на пластинах конденсатора вільні заряди (хочуть, і втечуть у джерело живлення). А на поверхні діелектрика всередині конденсатора – зв’язані.</w:t>
      </w:r>
    </w:p>
    <w:p w:rsidR="005E3BA9" w:rsidRDefault="005E3BA9">
      <w:pPr>
        <w:pStyle w:val="a3"/>
      </w:pPr>
      <w:r>
        <w:tab/>
        <w:t>Відмінність виникнення індукованого заряду у металах і діелектриках пов’язана із тим, що у металах негативний заряд існує у рухомому стані у вигляді електронів, які можуть зміщуватись на великі відстані, тому індукційні заряди в металі можна розділити.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Той факт, що зв’язані заряди у діелектрику неможливо відокремити один від одного поділом діелектрика на все більш дрібні частини, свідчить про те, що у них заряди можуть зміщуватись лише у межах атому чи молекули, із яких складається речовина. Елементи теорії поляризації діелектриків будуть наведені нижче, тут ми розглянемо тільки якісну картину явища. Розрізняють три основні механізми поляризації: </w:t>
      </w:r>
      <w:r>
        <w:rPr>
          <w:u w:val="single"/>
          <w:lang w:val="uk-UA"/>
        </w:rPr>
        <w:t>електронний</w:t>
      </w:r>
      <w:r>
        <w:rPr>
          <w:lang w:val="uk-UA"/>
        </w:rPr>
        <w:t xml:space="preserve">, </w:t>
      </w:r>
      <w:r>
        <w:rPr>
          <w:u w:val="single"/>
          <w:lang w:val="uk-UA"/>
        </w:rPr>
        <w:t>іонний</w:t>
      </w:r>
      <w:r>
        <w:rPr>
          <w:lang w:val="uk-UA"/>
        </w:rPr>
        <w:t xml:space="preserve"> та </w:t>
      </w:r>
      <w:r>
        <w:rPr>
          <w:u w:val="single"/>
          <w:lang w:val="uk-UA"/>
        </w:rPr>
        <w:t>орієнтаційний</w:t>
      </w:r>
      <w:r>
        <w:rPr>
          <w:lang w:val="uk-UA"/>
        </w:rPr>
        <w:t xml:space="preserve">. </w:t>
      </w:r>
    </w:p>
    <w:p w:rsidR="005E3BA9" w:rsidRDefault="005E3BA9">
      <w:pPr>
        <w:rPr>
          <w:lang w:val="uk-UA"/>
        </w:rPr>
      </w:pPr>
    </w:p>
    <w:p w:rsidR="005E3BA9" w:rsidRDefault="005E3BA9">
      <w:pPr>
        <w:jc w:val="both"/>
        <w:rPr>
          <w:lang w:val="uk-UA"/>
        </w:rPr>
      </w:pPr>
      <w:r>
        <w:rPr>
          <w:b/>
          <w:u w:val="single"/>
          <w:lang w:val="uk-UA"/>
        </w:rPr>
        <w:t>Електронна поляризація</w:t>
      </w:r>
      <w:r>
        <w:rPr>
          <w:lang w:val="uk-UA"/>
        </w:rPr>
        <w:t xml:space="preserve"> властива всім речовинам. Відомо, що атом складається із позитивно зарядженого малого за розмірами ядра і негативно зарядженої електронної хмари, яка оточує ядро. Центр позитивних і негативних зарядів співпадає, тому атом не має дипольного моменту. Якщо помістити атом у зовнішнє електричне поле, то центр позитивних зарядів зміщується за полем, а негативних – проти поля.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5779D188" wp14:editId="776844DD">
                <wp:simplePos x="0" y="0"/>
                <wp:positionH relativeFrom="column">
                  <wp:posOffset>8255</wp:posOffset>
                </wp:positionH>
                <wp:positionV relativeFrom="paragraph">
                  <wp:posOffset>78740</wp:posOffset>
                </wp:positionV>
                <wp:extent cx="2004060" cy="1595120"/>
                <wp:effectExtent l="0" t="0" r="0" b="0"/>
                <wp:wrapSquare wrapText="bothSides"/>
                <wp:docPr id="24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060" cy="159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110D4B4B" wp14:editId="460E2681">
                                  <wp:extent cx="1819275" cy="1504950"/>
                                  <wp:effectExtent l="0" t="0" r="9525" b="0"/>
                                  <wp:docPr id="511" name="Рисунок 511" descr="2_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1" descr="2_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275" cy="1504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2" o:spid="_x0000_s1030" type="#_x0000_t202" style="position:absolute;left:0;text-align:left;margin-left:.65pt;margin-top:6.2pt;width:157.8pt;height:125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110D4B4B" wp14:editId="460E2681">
                            <wp:extent cx="1819275" cy="1504950"/>
                            <wp:effectExtent l="0" t="0" r="9525" b="0"/>
                            <wp:docPr id="511" name="Рисунок 511" descr="2_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1" descr="2_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1504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По мірі зміщення виникають сили протидії, які намагаються повернути систему у вихідний стан. В результаті дії поля і цих сил встановлюється рівновага, в якій атом має дипольний момент </w:t>
      </w:r>
      <w:r w:rsidR="005E3BA9">
        <w:rPr>
          <w:position w:val="-12"/>
          <w:lang w:val="uk-UA"/>
        </w:rPr>
        <w:object w:dxaOrig="260" w:dyaOrig="360">
          <v:shape id="_x0000_i1038" type="#_x0000_t75" style="width:12.75pt;height:18pt" o:ole="" fillcolor="window">
            <v:imagedata r:id="rId39" o:title=""/>
          </v:shape>
          <o:OLEObject Type="Embed" ProgID="Equation.3" ShapeID="_x0000_i1038" DrawAspect="Content" ObjectID="_1475377473" r:id="rId40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Діелектрики\\glav2_1.files\\image037.gif"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. Звісно, виключення поля приводить до зникнення поляризації атомів.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Поля диполів, в які перетворились атоми, всередині речовини компенсують одне одного. Тому всередині однорідної речовини можна в ряді випадків не враховувати ефект перетворення атомів у диполі. Однак, на поверхні діелектрика такої компенсації немає. Тому на різні сторони поверхні виходять протилежні кінці диполів, які створюють поверхневий заряд з густиною </w:t>
      </w:r>
      <w:r>
        <w:rPr>
          <w:position w:val="-6"/>
          <w:lang w:val="uk-UA"/>
        </w:rPr>
        <w:object w:dxaOrig="320" w:dyaOrig="320">
          <v:shape id="_x0000_i1039" type="#_x0000_t75" style="width:15.75pt;height:15.75pt" o:ole="" fillcolor="window">
            <v:imagedata r:id="rId41" o:title=""/>
          </v:shape>
          <o:OLEObject Type="Embed" ProgID="Equation.3" ShapeID="_x0000_i1039" DrawAspect="Content" ObjectID="_1475377474" r:id="rId4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Діелектрики\\glav2_1.files\\image039.gif"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rPr>
          <w:b/>
          <w:u w:val="single"/>
          <w:lang w:val="uk-UA"/>
        </w:rPr>
      </w:pPr>
    </w:p>
    <w:p w:rsidR="005E3BA9" w:rsidRDefault="00841CC8">
      <w:pPr>
        <w:jc w:val="both"/>
        <w:rPr>
          <w:lang w:val="uk-UA"/>
        </w:rPr>
      </w:pPr>
      <w:r>
        <w:rPr>
          <w:b/>
          <w:noProof/>
          <w:u w:val="single"/>
          <w:lang w:val="ru-RU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6F1B1E24" wp14:editId="7E603DA4">
                <wp:simplePos x="0" y="0"/>
                <wp:positionH relativeFrom="column">
                  <wp:posOffset>-83185</wp:posOffset>
                </wp:positionH>
                <wp:positionV relativeFrom="paragraph">
                  <wp:posOffset>422275</wp:posOffset>
                </wp:positionV>
                <wp:extent cx="2830830" cy="1103630"/>
                <wp:effectExtent l="0" t="0" r="0" b="0"/>
                <wp:wrapSquare wrapText="bothSides"/>
                <wp:docPr id="23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0830" cy="110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2027E1A2" wp14:editId="3507CA23">
                                  <wp:extent cx="2647950" cy="1009650"/>
                                  <wp:effectExtent l="0" t="0" r="0" b="0"/>
                                  <wp:docPr id="512" name="Рисунок 512" descr="2_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2" descr="2_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47950" cy="1009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3" o:spid="_x0000_s1031" type="#_x0000_t202" style="position:absolute;left:0;text-align:left;margin-left:-6.55pt;margin-top:33.25pt;width:222.9pt;height:86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2027E1A2" wp14:editId="3507CA23">
                            <wp:extent cx="2647950" cy="1009650"/>
                            <wp:effectExtent l="0" t="0" r="0" b="0"/>
                            <wp:docPr id="512" name="Рисунок 512" descr="2_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2" descr="2_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47950" cy="1009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b/>
          <w:u w:val="single"/>
          <w:lang w:val="uk-UA"/>
        </w:rPr>
        <w:t>Іонна поляризація</w:t>
      </w:r>
      <w:r w:rsidR="005E3BA9">
        <w:rPr>
          <w:lang w:val="uk-UA"/>
        </w:rPr>
        <w:t xml:space="preserve"> властивий твердим речовинам, у вузлах ґратки яких розташовані іони протилежних знаків. Наприклад, кристали NaCl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Діелектрики\\glav2_1.files\\image041.gif"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складаються із двох кубічних гранецентрованих ґраток іонів Na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Діелектрики\\glav2_1.files\\image043.gif"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і Cl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Діелектрики\\glav2_1.files\\image045.gif"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які вставлені одна в одну. Проте, центри елементарних комірок кожної підґратки, тому співпадають сумарний позитивний і негативний заряд комірки, і вона не має дипольного моменту. Якщо помістити такий кристал у зовнішнє електричне поле, то підгратка позитивних іонів зміститься вздовж поля, негативних – проти поля, кожна елементарна комірка буде мати дипольний момент. Подальші міркування аналогічні наведеним для електронної поляризації. </w:t>
      </w:r>
    </w:p>
    <w:p w:rsidR="005E3BA9" w:rsidRDefault="005E3BA9">
      <w:pPr>
        <w:rPr>
          <w:b/>
          <w:u w:val="single"/>
          <w:lang w:val="uk-UA"/>
        </w:rPr>
      </w:pPr>
    </w:p>
    <w:p w:rsidR="005E3BA9" w:rsidRDefault="00841CC8">
      <w:pPr>
        <w:jc w:val="both"/>
        <w:rPr>
          <w:lang w:val="uk-UA"/>
        </w:rPr>
      </w:pPr>
      <w:r>
        <w:rPr>
          <w:b/>
          <w:noProof/>
          <w:u w:val="single"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603EA4D7" wp14:editId="5E46BBE6">
                <wp:simplePos x="0" y="0"/>
                <wp:positionH relativeFrom="column">
                  <wp:posOffset>-172720</wp:posOffset>
                </wp:positionH>
                <wp:positionV relativeFrom="paragraph">
                  <wp:posOffset>737870</wp:posOffset>
                </wp:positionV>
                <wp:extent cx="1628775" cy="2425065"/>
                <wp:effectExtent l="0" t="0" r="0" b="0"/>
                <wp:wrapSquare wrapText="bothSides"/>
                <wp:docPr id="22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42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65644750" wp14:editId="5310AFFD">
                                  <wp:extent cx="1438275" cy="2324100"/>
                                  <wp:effectExtent l="0" t="0" r="9525" b="0"/>
                                  <wp:docPr id="513" name="Рисунок 513" descr="2_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3" descr="2_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2324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4" o:spid="_x0000_s1032" type="#_x0000_t202" style="position:absolute;left:0;text-align:left;margin-left:-13.6pt;margin-top:58.1pt;width:128.25pt;height:190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65644750" wp14:editId="5310AFFD">
                            <wp:extent cx="1438275" cy="2324100"/>
                            <wp:effectExtent l="0" t="0" r="9525" b="0"/>
                            <wp:docPr id="513" name="Рисунок 513" descr="2_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3" descr="2_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2324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b/>
          <w:u w:val="single"/>
          <w:lang w:val="uk-UA"/>
        </w:rPr>
        <w:t>Орієнтаційна поляризація</w:t>
      </w:r>
      <w:r w:rsidR="005E3BA9">
        <w:rPr>
          <w:lang w:val="uk-UA"/>
        </w:rPr>
        <w:t xml:space="preserve"> виникає у речовинах, молекули яких мають дипольний момент за відсутності зовнішнього поля, так би мовити, від народження. Це, наприклад, молекули води H</w:t>
      </w:r>
      <w:r w:rsidR="005E3BA9">
        <w:rPr>
          <w:vertAlign w:val="subscript"/>
          <w:lang w:val="uk-UA"/>
        </w:rPr>
        <w:t>2</w:t>
      </w:r>
      <w:r w:rsidR="005E3BA9">
        <w:rPr>
          <w:lang w:val="uk-UA"/>
        </w:rPr>
        <w:t xml:space="preserve">O, в яких центр позитивних зарядів зміщений до двох атомів водню, а центр негативних – до атому кисню.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Розглянемо газ, який складається з таких дипольних молекул. За відсутності зовнішнього електричного поля дипольні молекули орієнтовані у просторі хаотично, речовина в цілому не виявляє поляризації.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Якщо включити зовнішнє поле, то диполі будуть орієнтуватись вздовж поля. Проте, тепловий рух буде перешкоджати такій орієнтації. В результаті при кожному значенні напруженості поля </w:t>
      </w:r>
      <w:r>
        <w:rPr>
          <w:position w:val="-12"/>
          <w:lang w:val="uk-UA"/>
        </w:rPr>
        <w:object w:dxaOrig="380" w:dyaOrig="420">
          <v:shape id="_x0000_i1040" type="#_x0000_t75" style="width:18.75pt;height:21pt" o:ole="" fillcolor="window">
            <v:imagedata r:id="rId45" o:title=""/>
          </v:shape>
          <o:OLEObject Type="Embed" ProgID="Equation.3" ShapeID="_x0000_i1040" DrawAspect="Content" ObjectID="_1475377475" r:id="rId4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Діелектрики\\glav2_1.files\\image048.gif"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температури </w:t>
      </w:r>
      <w:r>
        <w:rPr>
          <w:position w:val="-4"/>
          <w:lang w:val="uk-UA"/>
        </w:rPr>
        <w:object w:dxaOrig="240" w:dyaOrig="279">
          <v:shape id="_x0000_i1041" type="#_x0000_t75" style="width:12pt;height:14.25pt" o:ole="" fillcolor="window">
            <v:imagedata r:id="rId47" o:title=""/>
          </v:shape>
          <o:OLEObject Type="Embed" ProgID="Equation.3" ShapeID="_x0000_i1041" DrawAspect="Content" ObjectID="_1475377476" r:id="rId48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можна казати лише про переважну орієнтацію диполів. Ефект буде тим більшим, чим більше </w:t>
      </w:r>
      <w:r>
        <w:rPr>
          <w:position w:val="-12"/>
          <w:lang w:val="uk-UA"/>
        </w:rPr>
        <w:object w:dxaOrig="380" w:dyaOrig="420">
          <v:shape id="_x0000_i1042" type="#_x0000_t75" style="width:18.75pt;height:21pt" o:ole="" fillcolor="window">
            <v:imagedata r:id="rId45" o:title=""/>
          </v:shape>
          <o:OLEObject Type="Embed" ProgID="Equation.3" ShapeID="_x0000_i1042" DrawAspect="Content" ObjectID="_1475377477" r:id="rId4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Діелектрики\\glav2_1.files\\image051.gif"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менше </w:t>
      </w:r>
      <w:r>
        <w:rPr>
          <w:position w:val="-4"/>
          <w:lang w:val="uk-UA"/>
        </w:rPr>
        <w:object w:dxaOrig="240" w:dyaOrig="279">
          <v:shape id="_x0000_i1043" type="#_x0000_t75" style="width:12pt;height:14.25pt" o:ole="" fillcolor="window">
            <v:imagedata r:id="rId47" o:title=""/>
          </v:shape>
          <o:OLEObject Type="Embed" ProgID="Equation.3" ShapeID="_x0000_i1043" DrawAspect="Content" ObjectID="_1475377478" r:id="rId5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Діелектрики\\glav2_1.files\\image052.gif"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 Результатом такого компромісу буде поляризація речовини.</w:t>
      </w:r>
    </w:p>
    <w:p w:rsidR="005E3BA9" w:rsidRDefault="005E3BA9">
      <w:pPr>
        <w:rPr>
          <w:lang w:val="uk-UA"/>
        </w:rPr>
      </w:pPr>
    </w:p>
    <w:p w:rsidR="005E3BA9" w:rsidRDefault="005E3BA9">
      <w:pPr>
        <w:rPr>
          <w:lang w:val="uk-UA"/>
        </w:rPr>
      </w:pPr>
    </w:p>
    <w:p w:rsidR="005E3BA9" w:rsidRDefault="005E3BA9" w:rsidP="0026561B">
      <w:pPr>
        <w:jc w:val="center"/>
        <w:rPr>
          <w:lang w:val="uk-UA"/>
        </w:rPr>
      </w:pPr>
      <w:r>
        <w:rPr>
          <w:b/>
          <w:lang w:val="uk-UA"/>
        </w:rPr>
        <w:t>Вектор поляризації</w:t>
      </w:r>
    </w:p>
    <w:p w:rsidR="005E3BA9" w:rsidRDefault="005E3BA9">
      <w:pPr>
        <w:pStyle w:val="a3"/>
      </w:pPr>
      <w:r>
        <w:tab/>
        <w:t>Отже, якісно процес поляризації діелектриків у електричному полі та типи поляризації ми розглянули. Саме час перейти до кількісних характеристик. Як оцінити ступінь поляризації ?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3DE5C2A0" wp14:editId="32683BD5">
                <wp:simplePos x="0" y="0"/>
                <wp:positionH relativeFrom="column">
                  <wp:posOffset>-83185</wp:posOffset>
                </wp:positionH>
                <wp:positionV relativeFrom="paragraph">
                  <wp:posOffset>49530</wp:posOffset>
                </wp:positionV>
                <wp:extent cx="1821180" cy="1458595"/>
                <wp:effectExtent l="0" t="0" r="0" b="0"/>
                <wp:wrapSquare wrapText="bothSides"/>
                <wp:docPr id="21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1458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60D5D74D" wp14:editId="06B18196">
                                  <wp:extent cx="1628775" cy="1362075"/>
                                  <wp:effectExtent l="0" t="0" r="9525" b="9525"/>
                                  <wp:docPr id="514" name="Рисунок 514" descr="2_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4" descr="2_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8775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6" o:spid="_x0000_s1033" type="#_x0000_t202" style="position:absolute;left:0;text-align:left;margin-left:-6.55pt;margin-top:3.9pt;width:143.4pt;height:114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60D5D74D" wp14:editId="06B18196">
                            <wp:extent cx="1628775" cy="1362075"/>
                            <wp:effectExtent l="0" t="0" r="9525" b="9525"/>
                            <wp:docPr id="514" name="Рисунок 514" descr="2_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4" descr="2_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8775" cy="1362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ab/>
        <w:t>Візьмемо речовину із діелектричними властивостями</w:t>
      </w:r>
      <w:r w:rsidR="005E3BA9">
        <w:rPr>
          <w:lang w:val="uk-UA"/>
        </w:rPr>
        <w:tab/>
        <w:t xml:space="preserve">і помістимо у електричне поле. Діелектрик поляризується. Явище поляризації пов’язане із виникненням дипольного моменту в окремому атомі (електронна поляризація), в елементарній комірці (іонна поляризація), середнього значення проекції сталого дипольного моменту молекули на напрям вектора напруженості електричного поля </w:t>
      </w:r>
      <w:r w:rsidR="005E3BA9">
        <w:rPr>
          <w:position w:val="-4"/>
          <w:lang w:val="uk-UA"/>
        </w:rPr>
        <w:object w:dxaOrig="260" w:dyaOrig="340">
          <v:shape id="_x0000_i1044" type="#_x0000_t75" style="width:12.75pt;height:17.25pt" o:ole="" fillcolor="window">
            <v:imagedata r:id="rId52" o:title=""/>
          </v:shape>
          <o:OLEObject Type="Embed" ProgID="Equation.3" ShapeID="_x0000_i1044" DrawAspect="Content" ObjectID="_1475377479" r:id="rId53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Діелектрики\\glav2_1.files\\image053.gif"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для орієнтаційної поляризації. Нам не важливо, яким саме є механізм поляризації. Для нас важливо знати, що утворилась сукупність диполів будь-якої природи.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Звісно, сумарний ефект залежить від концентрації цих диполів та від величини їх моменту </w:t>
      </w:r>
      <w:r>
        <w:rPr>
          <w:position w:val="-12"/>
          <w:lang w:val="uk-UA"/>
        </w:rPr>
        <w:object w:dxaOrig="260" w:dyaOrig="360">
          <v:shape id="_x0000_i1045" type="#_x0000_t75" style="width:12.75pt;height:18pt" o:ole="" fillcolor="window">
            <v:imagedata r:id="rId54" o:title=""/>
          </v:shape>
          <o:OLEObject Type="Embed" ProgID="Equation.3" ShapeID="_x0000_i1045" DrawAspect="Content" ObjectID="_1475377480" r:id="rId5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Діелектрики\\glav2_1.files\\image054.gif"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Тому, якщо взяти одиницю об’єму діелектрика і скласти вектори дипольних моментів в межах цього об’єму, то одержимо кількісну характеристику явища поляризації. </w:t>
      </w:r>
    </w:p>
    <w:p w:rsidR="005E3BA9" w:rsidRDefault="005E3BA9">
      <w:pPr>
        <w:pStyle w:val="21"/>
        <w:rPr>
          <w:lang w:val="uk-UA"/>
        </w:rPr>
      </w:pPr>
      <w:r>
        <w:rPr>
          <w:lang w:val="uk-UA"/>
        </w:rPr>
        <w:t xml:space="preserve">Сумарний дипольний момент одиниці об’єму діелектрика називається вектором поляризації </w:t>
      </w:r>
    </w:p>
    <w:p w:rsidR="005E3BA9" w:rsidRDefault="005E3BA9" w:rsidP="00FE2739">
      <w:pPr>
        <w:jc w:val="center"/>
        <w:rPr>
          <w:lang w:val="uk-UA"/>
        </w:rPr>
      </w:pPr>
      <w:r>
        <w:rPr>
          <w:position w:val="-12"/>
          <w:lang w:val="uk-UA"/>
        </w:rPr>
        <w:object w:dxaOrig="1080" w:dyaOrig="420">
          <v:shape id="_x0000_i1046" type="#_x0000_t75" style="width:54pt;height:21pt" o:ole="" fillcolor="window">
            <v:imagedata r:id="rId56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046" DrawAspect="Content" ObjectID="_1475377481" r:id="rId5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Діелектрики\\glav2_1.files\\image056.gif"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 w:rsidR="00FE2739">
        <w:rPr>
          <w:lang w:val="uk-UA"/>
        </w:rPr>
        <w:t>.</w:t>
      </w:r>
    </w:p>
    <w:p w:rsidR="005E3BA9" w:rsidRDefault="005E3BA9">
      <w:pPr>
        <w:pStyle w:val="a4"/>
        <w:rPr>
          <w:lang w:val="uk-UA"/>
        </w:rPr>
      </w:pPr>
      <w:r>
        <w:rPr>
          <w:lang w:val="uk-UA"/>
        </w:rPr>
        <w:t xml:space="preserve">Зверніть увагу, сума береться по одиниці об’єму.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Введений таким чином вектор поляризації справедливий для випадку однорідного розподілу диполів по об’єму діелектрика. Оскільки у загальному випадку поляризаційні властивості діелектрика змінюються від точки до точки, то коректніше ввести вектор поляризації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Діелектрики\\glav2_1.files\\image058.gif"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як диференціальну величину.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 xml:space="preserve">Для цього візьмемо деякий об’єм </w:t>
      </w:r>
      <w:r>
        <w:rPr>
          <w:position w:val="-6"/>
          <w:lang w:val="uk-UA"/>
        </w:rPr>
        <w:object w:dxaOrig="400" w:dyaOrig="300">
          <v:shape id="_x0000_i1047" type="#_x0000_t75" style="width:20.25pt;height:15pt" o:ole="" fillcolor="window">
            <v:imagedata r:id="rId58" o:title=""/>
          </v:shape>
          <o:OLEObject Type="Embed" ProgID="Equation.3" ShapeID="_x0000_i1047" DrawAspect="Content" ObjectID="_1475377482" r:id="rId5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Діелектрики\\glav2_1.files\\image060.gif"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в діелектрику, знайдемо сумарний дипольний момент цього об’єму </w:t>
      </w:r>
      <w:r>
        <w:rPr>
          <w:position w:val="-12"/>
          <w:lang w:val="uk-UA"/>
        </w:rPr>
        <w:object w:dxaOrig="400" w:dyaOrig="360">
          <v:shape id="_x0000_i1048" type="#_x0000_t75" style="width:20.25pt;height:18pt" o:ole="" fillcolor="window">
            <v:imagedata r:id="rId60" o:title=""/>
          </v:shape>
          <o:OLEObject Type="Embed" ProgID="Equation.3" ShapeID="_x0000_i1048" DrawAspect="Content" ObjectID="_1475377483" r:id="rId6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Діелектрики\\glav2_1.files\\image062.gif"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 а потім введемо вектор поляризації як</w:t>
      </w:r>
    </w:p>
    <w:p w:rsidR="005E3BA9" w:rsidRDefault="005E3BA9">
      <w:pPr>
        <w:jc w:val="center"/>
        <w:rPr>
          <w:lang w:val="uk-UA"/>
        </w:rPr>
      </w:pPr>
      <w:r>
        <w:rPr>
          <w:position w:val="-30"/>
          <w:lang w:val="uk-UA"/>
        </w:rPr>
        <w:object w:dxaOrig="1600" w:dyaOrig="740">
          <v:shape id="_x0000_i1049" type="#_x0000_t75" style="width:80.25pt;height:36.75pt" o:ole="" fillcolor="window">
            <v:imagedata r:id="rId62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049" DrawAspect="Content" ObjectID="_1475377484" r:id="rId63"/>
        </w:object>
      </w:r>
      <w:r>
        <w:rPr>
          <w:lang w:val="uk-UA"/>
        </w:rPr>
        <w:t>.</w:t>
      </w:r>
    </w:p>
    <w:p w:rsidR="005E3BA9" w:rsidRDefault="005E3BA9" w:rsidP="00FE2739">
      <w:pPr>
        <w:jc w:val="both"/>
        <w:rPr>
          <w:lang w:val="uk-UA"/>
        </w:rPr>
      </w:pPr>
      <w:r>
        <w:rPr>
          <w:lang w:val="uk-UA"/>
        </w:rPr>
        <w:t>Таким чином ми ввели вектор поляриза</w:t>
      </w:r>
      <w:r w:rsidR="00FE2739">
        <w:rPr>
          <w:lang w:val="uk-UA"/>
        </w:rPr>
        <w:t>ції як локальну характеристику.</w:t>
      </w:r>
    </w:p>
    <w:p w:rsidR="005E3BA9" w:rsidRDefault="005E3BA9">
      <w:pPr>
        <w:rPr>
          <w:lang w:val="uk-UA"/>
        </w:rPr>
      </w:pPr>
    </w:p>
    <w:p w:rsidR="005E3BA9" w:rsidRPr="0026561B" w:rsidRDefault="005E3BA9" w:rsidP="0026561B">
      <w:pPr>
        <w:pStyle w:val="2"/>
      </w:pPr>
      <w:r>
        <w:t xml:space="preserve">Поверхневі і об’ємні поляризаційні заряди, їх </w:t>
      </w:r>
      <w:r w:rsidR="0026561B">
        <w:t>зв’язок із вектором поляризації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Іншою кількісною характеристикою явища поляризації може бути поверхнева густина зв’язаних зарядів </w:t>
      </w:r>
      <w:r>
        <w:rPr>
          <w:position w:val="-6"/>
          <w:lang w:val="uk-UA"/>
        </w:rPr>
        <w:object w:dxaOrig="320" w:dyaOrig="320">
          <v:shape id="_x0000_i1050" type="#_x0000_t75" style="width:15.75pt;height:15.75pt" o:ole="" fillcolor="window">
            <v:imagedata r:id="rId41" o:title=""/>
          </v:shape>
          <o:OLEObject Type="Embed" ProgID="Equation.3" ShapeID="_x0000_i1050" DrawAspect="Content" ObjectID="_1475377485" r:id="rId6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Діелектрики\\glav2_1.files\\image068.gif"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Оскільки дві фізичні величини характеризують одне й те ж явище, між рими повинен існувати зв’язок. Знайдемо зв’язок між </w:t>
      </w:r>
      <w:r>
        <w:rPr>
          <w:position w:val="-4"/>
          <w:lang w:val="uk-UA"/>
        </w:rPr>
        <w:object w:dxaOrig="260" w:dyaOrig="340">
          <v:shape id="_x0000_i1051" type="#_x0000_t75" style="width:12.75pt;height:17.25pt" o:ole="" fillcolor="window">
            <v:imagedata r:id="rId65" o:title=""/>
          </v:shape>
          <o:OLEObject Type="Embed" ProgID="Equation.3" ShapeID="_x0000_i1051" DrawAspect="Content" ObjectID="_1475377486" r:id="rId66"/>
        </w:object>
      </w:r>
      <w:r>
        <w:rPr>
          <w:lang w:val="uk-UA"/>
        </w:rPr>
        <w:t xml:space="preserve"> і </w:t>
      </w:r>
      <w:r>
        <w:rPr>
          <w:position w:val="-6"/>
          <w:lang w:val="uk-UA"/>
        </w:rPr>
        <w:object w:dxaOrig="320" w:dyaOrig="320">
          <v:shape id="_x0000_i1052" type="#_x0000_t75" style="width:15.75pt;height:15.75pt" o:ole="" fillcolor="window">
            <v:imagedata r:id="rId41" o:title=""/>
          </v:shape>
          <o:OLEObject Type="Embed" ProgID="Equation.3" ShapeID="_x0000_i1052" DrawAspect="Content" ObjectID="_1475377487" r:id="rId67"/>
        </w:object>
      </w:r>
      <w:r>
        <w:rPr>
          <w:lang w:val="uk-UA"/>
        </w:rPr>
        <w:t>. Якщо ми розв’яжемо цю задачу, то можемо знаходити величину поляризаційного заряду за відомим вектором поляризації, і навпаки.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3C39D40B" wp14:editId="11887381">
                <wp:simplePos x="0" y="0"/>
                <wp:positionH relativeFrom="column">
                  <wp:posOffset>-83185</wp:posOffset>
                </wp:positionH>
                <wp:positionV relativeFrom="paragraph">
                  <wp:posOffset>14605</wp:posOffset>
                </wp:positionV>
                <wp:extent cx="2186940" cy="1560195"/>
                <wp:effectExtent l="0" t="0" r="0" b="0"/>
                <wp:wrapSquare wrapText="bothSides"/>
                <wp:docPr id="20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940" cy="156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6196A71C" wp14:editId="6B95BBF4">
                                  <wp:extent cx="1990725" cy="1457325"/>
                                  <wp:effectExtent l="0" t="0" r="9525" b="9525"/>
                                  <wp:docPr id="515" name="Рисунок 515" descr="2_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5" descr="2_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457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2" o:spid="_x0000_s1034" type="#_x0000_t202" style="position:absolute;left:0;text-align:left;margin-left:-6.55pt;margin-top:1.15pt;width:172.2pt;height:12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6196A71C" wp14:editId="6B95BBF4">
                            <wp:extent cx="1990725" cy="1457325"/>
                            <wp:effectExtent l="0" t="0" r="9525" b="9525"/>
                            <wp:docPr id="515" name="Рисунок 515" descr="2_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5" descr="2_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457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Візьмемо однорідне електричне поле напруженістю </w:t>
      </w:r>
      <w:r w:rsidR="005E3BA9">
        <w:rPr>
          <w:position w:val="-12"/>
          <w:lang w:val="uk-UA"/>
        </w:rPr>
        <w:object w:dxaOrig="380" w:dyaOrig="420">
          <v:shape id="_x0000_i1053" type="#_x0000_t75" style="width:18.75pt;height:21pt" o:ole="" fillcolor="window">
            <v:imagedata r:id="rId69" o:title=""/>
          </v:shape>
          <o:OLEObject Type="Embed" ProgID="Equation.3" ShapeID="_x0000_i1053" DrawAspect="Content" ObjectID="_1475377488" r:id="rId70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Діелектрики\\glav2_1.files\\image069.gif"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і помістимо в нього однорідний ізотропний діелектрик у формі косого циліндра, довжина твірної котрого </w:t>
      </w:r>
      <w:r w:rsidR="005E3BA9">
        <w:rPr>
          <w:position w:val="-6"/>
          <w:lang w:val="uk-UA"/>
        </w:rPr>
        <w:object w:dxaOrig="160" w:dyaOrig="300">
          <v:shape id="_x0000_i1054" type="#_x0000_t75" style="width:8.25pt;height:15pt" o:ole="" fillcolor="window">
            <v:imagedata r:id="rId71" o:title=""/>
          </v:shape>
          <o:OLEObject Type="Embed" ProgID="Equation.3" ShapeID="_x0000_i1054" DrawAspect="Content" ObjectID="_1475377489" r:id="rId72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Діелектрики\\glav2_1.files\\image071.gif"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площа основи </w:t>
      </w:r>
      <w:r w:rsidR="005E3BA9">
        <w:rPr>
          <w:position w:val="-6"/>
          <w:lang w:val="uk-UA"/>
        </w:rPr>
        <w:object w:dxaOrig="240" w:dyaOrig="300">
          <v:shape id="_x0000_i1055" type="#_x0000_t75" style="width:12pt;height:15pt" o:ole="" fillcolor="window">
            <v:imagedata r:id="rId73" o:title=""/>
          </v:shape>
          <o:OLEObject Type="Embed" ProgID="Equation.3" ShapeID="_x0000_i1055" DrawAspect="Content" ObjectID="_1475377490" r:id="rId74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Діелектрики\\glav2_1.files\\image073.gif"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кут між твірною і вектором нормалі до основи </w:t>
      </w:r>
      <w:r w:rsidR="005E3BA9">
        <w:rPr>
          <w:position w:val="-6"/>
          <w:lang w:val="uk-UA"/>
        </w:rPr>
        <w:object w:dxaOrig="260" w:dyaOrig="240">
          <v:shape id="_x0000_i1056" type="#_x0000_t75" style="width:12.75pt;height:12pt" o:ole="" fillcolor="window">
            <v:imagedata r:id="rId75" o:title=""/>
          </v:shape>
          <o:OLEObject Type="Embed" ProgID="Equation.3" ShapeID="_x0000_i1056" DrawAspect="Content" ObjectID="_1475377491" r:id="rId76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Діелектрики\\glav2_1.files\\image075.gif"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. Об’єм цього циліндра </w:t>
      </w:r>
    </w:p>
    <w:p w:rsidR="005E3BA9" w:rsidRDefault="005E3BA9">
      <w:pPr>
        <w:jc w:val="center"/>
        <w:rPr>
          <w:lang w:val="uk-UA"/>
        </w:rPr>
      </w:pPr>
      <w:r>
        <w:rPr>
          <w:position w:val="-6"/>
          <w:lang w:val="uk-UA"/>
        </w:rPr>
        <w:object w:dxaOrig="1500" w:dyaOrig="300">
          <v:shape id="_x0000_i1057" type="#_x0000_t75" style="width:75pt;height:15pt" o:ole="" fillcolor="window">
            <v:imagedata r:id="rId77" o:title=""/>
          </v:shape>
          <o:OLEObject Type="Embed" ProgID="Equation.3" ShapeID="_x0000_i1057" DrawAspect="Content" ObjectID="_1475377492" r:id="rId78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Діелектрик у полі поляризується. Нехай твірна циліндру паралельна вектору </w:t>
      </w:r>
      <w:r>
        <w:rPr>
          <w:position w:val="-12"/>
          <w:lang w:val="uk-UA"/>
        </w:rPr>
        <w:object w:dxaOrig="380" w:dyaOrig="420">
          <v:shape id="_x0000_i1058" type="#_x0000_t75" style="width:18.75pt;height:21pt" o:ole="" fillcolor="window">
            <v:imagedata r:id="rId69" o:title=""/>
          </v:shape>
          <o:OLEObject Type="Embed" ProgID="Equation.3" ShapeID="_x0000_i1058" DrawAspect="Content" ObjectID="_1475377493" r:id="rId7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Діелектрики\\glav2_1.files\\image078.gif"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Тоді поляризація приводить до появи на поверхні основ зарядів </w:t>
      </w:r>
      <w:r>
        <w:rPr>
          <w:position w:val="-6"/>
          <w:lang w:val="uk-UA"/>
        </w:rPr>
        <w:object w:dxaOrig="1300" w:dyaOrig="320">
          <v:shape id="_x0000_i1059" type="#_x0000_t75" style="width:65.25pt;height:15.75pt" o:ole="" fillcolor="window">
            <v:imagedata r:id="rId80" o:title=""/>
          </v:shape>
          <o:OLEObject Type="Embed" ProgID="Equation.3" ShapeID="_x0000_i1059" DrawAspect="Content" ObjectID="_1475377494" r:id="rId8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Діелектрики\\glav2_1.files\\image080.gif"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6"/>
          <w:lang w:val="uk-UA"/>
        </w:rPr>
        <w:object w:dxaOrig="1280" w:dyaOrig="320">
          <v:shape id="_x0000_i1060" type="#_x0000_t75" style="width:63.75pt;height:15.75pt" o:ole="" fillcolor="window">
            <v:imagedata r:id="rId82" o:title=""/>
          </v:shape>
          <o:OLEObject Type="Embed" ProgID="Equation.3" ShapeID="_x0000_i1060" DrawAspect="Content" ObjectID="_1475377495" r:id="rId83"/>
        </w:object>
      </w:r>
      <w:r>
        <w:rPr>
          <w:lang w:val="uk-UA"/>
        </w:rPr>
        <w:t xml:space="preserve">, де </w:t>
      </w:r>
      <w:r>
        <w:rPr>
          <w:position w:val="-6"/>
          <w:lang w:val="uk-UA"/>
        </w:rPr>
        <w:object w:dxaOrig="540" w:dyaOrig="320">
          <v:shape id="_x0000_i1061" type="#_x0000_t75" style="width:27pt;height:15.75pt" o:ole="" fillcolor="window">
            <v:imagedata r:id="rId84" o:title=""/>
          </v:shape>
          <o:OLEObject Type="Embed" ProgID="Equation.3" ShapeID="_x0000_i1061" DrawAspect="Content" ObjectID="_1475377496" r:id="rId85"/>
        </w:object>
      </w:r>
      <w:r>
        <w:rPr>
          <w:lang w:val="uk-UA"/>
        </w:rPr>
        <w:t>абсолютна величина поверхневої густини зв’язаного заряду на кожній поверхні діелектрика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Діелектрики\\glav2_1.files\\image082.gif"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Циліндр можна вважати одним великим диполем з моментом </w:t>
      </w:r>
      <w:r>
        <w:rPr>
          <w:position w:val="-4"/>
          <w:lang w:val="uk-UA"/>
        </w:rPr>
        <w:object w:dxaOrig="260" w:dyaOrig="340">
          <v:shape id="_x0000_i1062" type="#_x0000_t75" style="width:12.75pt;height:17.25pt" o:ole="" fillcolor="window">
            <v:imagedata r:id="rId86" o:title=""/>
          </v:shape>
          <o:OLEObject Type="Embed" ProgID="Equation.3" ShapeID="_x0000_i1062" DrawAspect="Content" ObjectID="_1475377497" r:id="rId87"/>
        </w:object>
      </w:r>
      <w:r>
        <w:rPr>
          <w:lang w:val="uk-UA"/>
        </w:rPr>
        <w:t xml:space="preserve">. Вектор поляризації в циліндрі буде направлений вздовж вектора </w:t>
      </w:r>
      <w:r>
        <w:rPr>
          <w:position w:val="-12"/>
          <w:lang w:val="uk-UA"/>
        </w:rPr>
        <w:object w:dxaOrig="380" w:dyaOrig="420">
          <v:shape id="_x0000_i1063" type="#_x0000_t75" style="width:18.75pt;height:21pt" o:ole="" fillcolor="window">
            <v:imagedata r:id="rId69" o:title=""/>
          </v:shape>
          <o:OLEObject Type="Embed" ProgID="Equation.3" ShapeID="_x0000_i1063" DrawAspect="Content" ObjectID="_1475377498" r:id="rId8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Діелектрики\\glav2_1.files\\image085.gif"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За визначенням дипольного моменту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Діелектрики\\glav2_1.files\\image086.gif"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маємо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460" w:dyaOrig="380">
          <v:shape id="_x0000_i1064" type="#_x0000_t75" style="width:72.75pt;height:18.75pt" o:ole="" fillcolor="window">
            <v:imagedata r:id="rId89" o:title=""/>
          </v:shape>
          <o:OLEObject Type="Embed" ProgID="Equation.3" ShapeID="_x0000_i1064" DrawAspect="Content" ObjectID="_1475377499" r:id="rId90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 іншого боку, дипольний момент всього діелектрика можна виразити через вектор поляризації, який, нагадую, є сумарним дипольним моментом одиниці об’єму. Таким чином, 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859" w:dyaOrig="360">
          <v:shape id="_x0000_i1065" type="#_x0000_t75" style="width:42.75pt;height:18pt" o:ole="" fillcolor="window">
            <v:imagedata r:id="rId91" o:title=""/>
          </v:shape>
          <o:OLEObject Type="Embed" ProgID="Equation.3" ShapeID="_x0000_i1065" DrawAspect="Content" ObjectID="_1475377500" r:id="rId9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Діелектрики\\glav2_1.files\\image092.gif"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звідки </w:t>
      </w:r>
    </w:p>
    <w:p w:rsidR="005E3BA9" w:rsidRDefault="005E3BA9">
      <w:pPr>
        <w:jc w:val="center"/>
        <w:rPr>
          <w:lang w:val="uk-UA"/>
        </w:rPr>
      </w:pPr>
      <w:r>
        <w:rPr>
          <w:position w:val="-6"/>
          <w:lang w:val="uk-UA"/>
        </w:rPr>
        <w:object w:dxaOrig="2439" w:dyaOrig="320">
          <v:shape id="_x0000_i1066" type="#_x0000_t75" style="width:122.25pt;height:15.75pt" o:ole="" fillcolor="window">
            <v:imagedata r:id="rId93" o:title=""/>
          </v:shape>
          <o:OLEObject Type="Embed" ProgID="Equation.3" ShapeID="_x0000_i1066" DrawAspect="Content" ObjectID="_1475377501" r:id="rId94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а отже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939" w:dyaOrig="380">
          <v:shape id="_x0000_i1067" type="#_x0000_t75" style="width:96.75pt;height:18.75pt" o:ole="" fillcolor="window">
            <v:imagedata r:id="rId95" o:title=""/>
          </v:shape>
          <o:OLEObject Type="Embed" ProgID="Equation.3" ShapeID="_x0000_i1067" DrawAspect="Content" ObjectID="_1475377502" r:id="rId96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2"/>
          <w:lang w:val="uk-UA"/>
        </w:rPr>
        <w:object w:dxaOrig="580" w:dyaOrig="380">
          <v:shape id="_x0000_i1068" type="#_x0000_t75" style="width:29.25pt;height:18.75pt" o:ole="" fillcolor="window">
            <v:imagedata r:id="rId97" o:title=""/>
          </v:shape>
          <o:OLEObject Type="Embed" ProgID="Equation.3" ShapeID="_x0000_i1068" DrawAspect="Content" ObjectID="_1475377503" r:id="rId98"/>
        </w:object>
      </w:r>
      <w:r>
        <w:rPr>
          <w:lang w:val="uk-UA"/>
        </w:rPr>
        <w:t>проекція вектору поляризації на вектор зовнішньої нормалі до основи циліндру. Ніхто нам не заважає вважати вектор нормалі одиничним, тому можемо записати, що</w:t>
      </w:r>
    </w:p>
    <w:p w:rsidR="005E3BA9" w:rsidRDefault="005E3BA9">
      <w:pPr>
        <w:jc w:val="center"/>
        <w:rPr>
          <w:lang w:val="uk-UA"/>
        </w:rPr>
      </w:pPr>
      <w:r>
        <w:rPr>
          <w:position w:val="-6"/>
          <w:lang w:val="uk-UA"/>
        </w:rPr>
        <w:object w:dxaOrig="1540" w:dyaOrig="320">
          <v:shape id="_x0000_i1069" type="#_x0000_t75" style="width:77.25pt;height:15.75pt" o:ole="" fillcolor="window">
            <v:imagedata r:id="rId99" o:title=""/>
          </v:shape>
          <o:OLEObject Type="Embed" ProgID="Equation.3" ShapeID="_x0000_i1069" DrawAspect="Content" ObjectID="_1475377504" r:id="rId100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і, остаточно</w:t>
      </w:r>
    </w:p>
    <w:p w:rsidR="005E3BA9" w:rsidRDefault="005E3BA9">
      <w:pPr>
        <w:jc w:val="center"/>
        <w:rPr>
          <w:lang w:val="uk-UA"/>
        </w:rPr>
      </w:pPr>
      <w:r>
        <w:rPr>
          <w:position w:val="-10"/>
          <w:lang w:val="uk-UA"/>
        </w:rPr>
        <w:object w:dxaOrig="1240" w:dyaOrig="400">
          <v:shape id="_x0000_i1070" type="#_x0000_t75" style="width:62.25pt;height:20.25pt" o:ole="" fillcolor="window">
            <v:imagedata r:id="rId101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070" DrawAspect="Content" ObjectID="_1475377505" r:id="rId102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Отже, </w:t>
      </w:r>
      <w:r>
        <w:rPr>
          <w:u w:val="single"/>
          <w:lang w:val="uk-UA"/>
        </w:rPr>
        <w:t>поверхнева густина поляризаційних зарядів дорівнює нормальній проекції вектору поляризації</w:t>
      </w:r>
      <w:r>
        <w:rPr>
          <w:lang w:val="uk-UA"/>
        </w:rPr>
        <w:t xml:space="preserve">. Причому, береться зовнішня нормаль до поверхні. Там, де </w:t>
      </w:r>
      <w:r>
        <w:rPr>
          <w:lang w:val="uk-UA"/>
        </w:rPr>
        <w:lastRenderedPageBreak/>
        <w:t xml:space="preserve">нормальна проекція вектора поляризації </w:t>
      </w:r>
      <w:r>
        <w:rPr>
          <w:position w:val="-12"/>
          <w:lang w:val="uk-UA"/>
        </w:rPr>
        <w:object w:dxaOrig="780" w:dyaOrig="380">
          <v:shape id="_x0000_i1071" type="#_x0000_t75" style="width:39pt;height:18.75pt" o:ole="" fillcolor="window">
            <v:imagedata r:id="rId103" o:title=""/>
          </v:shape>
          <o:OLEObject Type="Embed" ProgID="Equation.3" ShapeID="_x0000_i1071" DrawAspect="Content" ObjectID="_1475377506" r:id="rId104"/>
        </w:object>
      </w:r>
      <w:r>
        <w:rPr>
          <w:lang w:val="uk-UA"/>
        </w:rPr>
        <w:t xml:space="preserve"> дорівнює нулю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Діелектрики\\glav2_1.files\\image099.gif"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буде дорівнювати нулю і поверхневий заряд </w:t>
      </w:r>
      <w:r>
        <w:rPr>
          <w:position w:val="-6"/>
          <w:lang w:val="uk-UA"/>
        </w:rPr>
        <w:object w:dxaOrig="740" w:dyaOrig="320">
          <v:shape id="_x0000_i1072" type="#_x0000_t75" style="width:36.75pt;height:15.75pt" o:ole="" fillcolor="window">
            <v:imagedata r:id="rId105" o:title=""/>
          </v:shape>
          <o:OLEObject Type="Embed" ProgID="Equation.3" ShapeID="_x0000_i1072" DrawAspect="Content" ObjectID="_1475377507" r:id="rId10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Діелектрики\\glav2_1.files\\image101.gif"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Це спостерігається на бічній поверхні циліндру, де диполі боком лежать на поверхні, і густина позитивних і негативних зарядів однакова, тому </w:t>
      </w:r>
      <w:r>
        <w:rPr>
          <w:position w:val="-6"/>
          <w:lang w:val="uk-UA"/>
        </w:rPr>
        <w:object w:dxaOrig="740" w:dyaOrig="320">
          <v:shape id="_x0000_i1073" type="#_x0000_t75" style="width:36.75pt;height:15.75pt" o:ole="" fillcolor="window">
            <v:imagedata r:id="rId105" o:title=""/>
          </v:shape>
          <o:OLEObject Type="Embed" ProgID="Equation.3" ShapeID="_x0000_i1073" DrawAspect="Content" ObjectID="_1475377508" r:id="rId10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Діелектрики\\glav2_1.files\\image103.gif"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Максимальною величина поверхневого заряду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буде там, де вектор поляризації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Діелектрики\\glav2_1.files\\image106.gif"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направлений вздовж нормалі до поверхні (наприклад, основи прямого циліндру).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 Ми виділяли циліндричний об’єм. Чи не звузили ми задачу ? Та ні, такий об’єм можна вибрати будь-яким чином біля довільної поверхні діелектрика.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</w:r>
    </w:p>
    <w:p w:rsidR="005E3BA9" w:rsidRDefault="005E3BA9">
      <w:pPr>
        <w:pStyle w:val="a3"/>
      </w:pPr>
      <w:r>
        <w:tab/>
        <w:t xml:space="preserve">Поки що ми розглянули поверхневий заряд. То чи варто вводити поняття об’ємного заряду ?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Ми вже казали такі слова, що поля диполів всередині діелектрика взаємно компенсуються, тому першочерговий розгляд саме поверхневого заряду є слушним. Але це справедливо тільки для однорідно поляризованих діелектриків. Якщо речовина поляризована неоднорідно, то внутрішньої компенсації полів диполів може не бути. Це може бути, наприклад у речовині із неоднорідним розподілом густини.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6428D7C8" wp14:editId="0DEAFECF">
                <wp:simplePos x="0" y="0"/>
                <wp:positionH relativeFrom="column">
                  <wp:posOffset>-83185</wp:posOffset>
                </wp:positionH>
                <wp:positionV relativeFrom="paragraph">
                  <wp:posOffset>34290</wp:posOffset>
                </wp:positionV>
                <wp:extent cx="2004060" cy="1305560"/>
                <wp:effectExtent l="0" t="0" r="0" b="0"/>
                <wp:wrapSquare wrapText="bothSides"/>
                <wp:docPr id="19" name="Text Box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060" cy="130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0345E734" wp14:editId="2BC375A8">
                                  <wp:extent cx="1819275" cy="1209675"/>
                                  <wp:effectExtent l="0" t="0" r="9525" b="9525"/>
                                  <wp:docPr id="516" name="Рисунок 516" descr="2_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6" descr="2_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275" cy="1209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3" o:spid="_x0000_s1035" type="#_x0000_t202" style="position:absolute;left:0;text-align:left;margin-left:-6.55pt;margin-top:2.7pt;width:157.8pt;height:102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0345E734" wp14:editId="2BC375A8">
                            <wp:extent cx="1819275" cy="1209675"/>
                            <wp:effectExtent l="0" t="0" r="9525" b="9525"/>
                            <wp:docPr id="516" name="Рисунок 516" descr="2_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6" descr="2_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1209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Розглянемо таку речовину в електричному полі. Нехай поле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Діелектрики\\glav2_1.files\\image109.gif"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однорідне, але густина діелектрику змінюється від точки до точки. Тоді, взявши замкнену поверхню, яка проходить через атоми або молекули речовини, ми знайдемо в ній поляризаційний заряд. Всередині виділеного об’єму негативних зарядів більше, ніж позитивних. Тому можна зробити висновок, що у подібних випадках треба ввести поняття і про об’ємну густину зв’язаних зарядів.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Діелектрики\\glav2_1.files\\image111.gif"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</w:p>
    <w:p w:rsidR="005E3BA9" w:rsidRDefault="005E3BA9">
      <w:pPr>
        <w:pStyle w:val="a3"/>
      </w:pPr>
      <w:r>
        <w:tab/>
        <w:t>Розглянемо виділений об’єм. Заряди, що знаходяться поза ним, не приймають участь у поляризації виділеного об’єму, лише ті, що знаходяться у виділеному об’ємі. Та й то не всі. Ті заряди, що віддалені від поверхні виділеного об’єму вглиб нього, не приймають участь у поляризації виділеного об’єму теж. Нас цікавлять лише ті. Що визирають на поверхню. На виділеній поверхні позитивний заряд більший, ніж негативний, тобто поляризація буде неоднорідною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Зв’язок між об’ємною густиною заряду </w:t>
      </w:r>
      <w:r>
        <w:rPr>
          <w:position w:val="-12"/>
          <w:lang w:val="uk-UA"/>
        </w:rPr>
        <w:object w:dxaOrig="320" w:dyaOrig="380">
          <v:shape id="_x0000_i1074" type="#_x0000_t75" style="width:15.75pt;height:18.75pt" o:ole="" fillcolor="window">
            <v:imagedata r:id="rId109" o:title=""/>
          </v:shape>
          <o:OLEObject Type="Embed" ProgID="Equation.3" ShapeID="_x0000_i1074" DrawAspect="Content" ObjectID="_1475377509" r:id="rId110"/>
        </w:object>
      </w:r>
      <w:r>
        <w:rPr>
          <w:lang w:val="uk-UA"/>
        </w:rPr>
        <w:t xml:space="preserve"> та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вектором поляризації </w:t>
      </w:r>
      <w:r>
        <w:rPr>
          <w:position w:val="-4"/>
          <w:lang w:val="uk-UA"/>
        </w:rPr>
        <w:object w:dxaOrig="279" w:dyaOrig="320">
          <v:shape id="_x0000_i1075" type="#_x0000_t75" style="width:14.25pt;height:15.75pt" o:ole="" fillcolor="window">
            <v:imagedata r:id="rId111" o:title=""/>
          </v:shape>
          <o:OLEObject Type="Embed" ProgID="Equation.3" ShapeID="_x0000_i1075" DrawAspect="Content" ObjectID="_1475377510" r:id="rId112"/>
        </w:object>
      </w:r>
      <w:r>
        <w:rPr>
          <w:lang w:val="uk-UA"/>
        </w:rPr>
        <w:t xml:space="preserve"> у цьому випадку можна знайти багатьма способами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Діелектрики\\glav2_1.files\\image114.gif"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 Ми скористаємось таким.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31546F06" wp14:editId="0F3412A6">
                <wp:simplePos x="0" y="0"/>
                <wp:positionH relativeFrom="column">
                  <wp:posOffset>-83185</wp:posOffset>
                </wp:positionH>
                <wp:positionV relativeFrom="paragraph">
                  <wp:posOffset>84455</wp:posOffset>
                </wp:positionV>
                <wp:extent cx="1550670" cy="1383665"/>
                <wp:effectExtent l="0" t="0" r="0" b="0"/>
                <wp:wrapSquare wrapText="bothSides"/>
                <wp:docPr id="18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670" cy="138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49949D6E" wp14:editId="65685F53">
                                  <wp:extent cx="1362075" cy="1285875"/>
                                  <wp:effectExtent l="0" t="0" r="9525" b="9525"/>
                                  <wp:docPr id="517" name="Рисунок 517" descr="2_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7" descr="2_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2075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4" o:spid="_x0000_s1036" type="#_x0000_t202" style="position:absolute;left:0;text-align:left;margin-left:-6.55pt;margin-top:6.65pt;width:122.1pt;height:108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49949D6E" wp14:editId="65685F53">
                            <wp:extent cx="1362075" cy="1285875"/>
                            <wp:effectExtent l="0" t="0" r="9525" b="9525"/>
                            <wp:docPr id="517" name="Рисунок 517" descr="2_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7" descr="2_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2075" cy="1285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Помістимо неоднорідний діелектрик в електричне поле. Виділимо у ньому об’єм </w:t>
      </w:r>
      <w:r w:rsidR="005E3BA9">
        <w:rPr>
          <w:position w:val="-12"/>
          <w:lang w:val="uk-UA"/>
        </w:rPr>
        <w:object w:dxaOrig="1440" w:dyaOrig="360">
          <v:shape id="_x0000_i1076" type="#_x0000_t75" style="width:1in;height:18pt" o:ole="" fillcolor="window">
            <v:imagedata r:id="rId114" o:title=""/>
          </v:shape>
          <o:OLEObject Type="Embed" ProgID="Equation.3" ShapeID="_x0000_i1076" DrawAspect="Content" ObjectID="_1475377511" r:id="rId115"/>
        </w:object>
      </w:r>
      <w:r w:rsidR="005E3BA9">
        <w:rPr>
          <w:lang w:val="uk-UA"/>
        </w:rPr>
        <w:t xml:space="preserve">, що знаходиться у точці з координатами </w:t>
      </w:r>
      <w:r w:rsidR="005E3BA9">
        <w:rPr>
          <w:position w:val="-12"/>
          <w:lang w:val="uk-UA"/>
        </w:rPr>
        <w:object w:dxaOrig="859" w:dyaOrig="380">
          <v:shape id="_x0000_i1077" type="#_x0000_t75" style="width:42.75pt;height:18.75pt" o:ole="" fillcolor="window">
            <v:imagedata r:id="rId116" o:title=""/>
          </v:shape>
          <o:OLEObject Type="Embed" ProgID="Equation.3" ShapeID="_x0000_i1077" DrawAspect="Content" ObjectID="_1475377512" r:id="rId117"/>
        </w:object>
      </w:r>
      <w:r w:rsidR="005E3BA9">
        <w:rPr>
          <w:lang w:val="uk-UA"/>
        </w:rPr>
        <w:t xml:space="preserve">.  Діелектрик поляризується, і в ньому виникають зв’язані заряди в об’ємі.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Діелектрики\\glav2_1.files\\image143.gif"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Нехай вектор поляризації </w:t>
      </w:r>
      <w:r w:rsidR="005E3BA9">
        <w:rPr>
          <w:position w:val="-4"/>
          <w:lang w:val="uk-UA"/>
        </w:rPr>
        <w:object w:dxaOrig="260" w:dyaOrig="340">
          <v:shape id="_x0000_i1078" type="#_x0000_t75" style="width:12.75pt;height:17.25pt" o:ole="" fillcolor="window">
            <v:imagedata r:id="rId118" o:title=""/>
          </v:shape>
          <o:OLEObject Type="Embed" ProgID="Equation.3" ShapeID="_x0000_i1078" DrawAspect="Content" ObjectID="_1475377513" r:id="rId119"/>
        </w:object>
      </w:r>
      <w:r w:rsidR="005E3BA9">
        <w:rPr>
          <w:lang w:val="uk-UA"/>
        </w:rPr>
        <w:t xml:space="preserve"> має складові </w:t>
      </w:r>
      <w:r w:rsidR="005E3BA9">
        <w:rPr>
          <w:position w:val="-18"/>
          <w:lang w:val="uk-UA"/>
        </w:rPr>
        <w:object w:dxaOrig="1300" w:dyaOrig="440">
          <v:shape id="_x0000_i1079" type="#_x0000_t75" style="width:65.25pt;height:21.75pt" o:ole="" fillcolor="window">
            <v:imagedata r:id="rId120" o:title=""/>
          </v:shape>
          <o:OLEObject Type="Embed" ProgID="Equation.3" ShapeID="_x0000_i1079" DrawAspect="Content" ObjectID="_1475377514" r:id="rId121"/>
        </w:object>
      </w:r>
      <w:r w:rsidR="005E3BA9">
        <w:rPr>
          <w:lang w:val="uk-UA"/>
        </w:rPr>
        <w:t xml:space="preserve">. Кількість поляризаційного заряду на грані з координатою </w:t>
      </w:r>
      <w:r w:rsidR="005E3BA9">
        <w:rPr>
          <w:position w:val="-6"/>
          <w:lang w:val="uk-UA"/>
        </w:rPr>
        <w:object w:dxaOrig="220" w:dyaOrig="240">
          <v:shape id="_x0000_i1080" type="#_x0000_t75" style="width:11.25pt;height:12pt" o:ole="" fillcolor="window">
            <v:imagedata r:id="rId122" o:title=""/>
          </v:shape>
          <o:OLEObject Type="Embed" ProgID="Equation.3" ShapeID="_x0000_i1080" DrawAspect="Content" ObjectID="_1475377515" r:id="rId123"/>
        </w:object>
      </w:r>
      <w:r w:rsidR="005E3BA9">
        <w:rPr>
          <w:lang w:val="uk-UA"/>
        </w:rPr>
        <w:t xml:space="preserve"> становить </w:t>
      </w:r>
      <w:r w:rsidR="005E3BA9">
        <w:rPr>
          <w:position w:val="-36"/>
          <w:lang w:val="uk-UA"/>
        </w:rPr>
        <w:object w:dxaOrig="2280" w:dyaOrig="620">
          <v:shape id="_x0000_i1081" type="#_x0000_t75" style="width:114pt;height:30.75pt" o:ole="" fillcolor="window">
            <v:imagedata r:id="rId124" o:title=""/>
          </v:shape>
          <o:OLEObject Type="Embed" ProgID="Equation.3" ShapeID="_x0000_i1081" DrawAspect="Content" ObjectID="_1475377516" r:id="rId125"/>
        </w:object>
      </w:r>
      <w:r w:rsidR="005E3BA9">
        <w:rPr>
          <w:lang w:val="uk-UA"/>
        </w:rPr>
        <w:t xml:space="preserve">. Кількість поляризаційного заряду на грані з координатою </w:t>
      </w:r>
      <w:r w:rsidR="005E3BA9">
        <w:rPr>
          <w:position w:val="-10"/>
          <w:lang w:val="uk-UA"/>
        </w:rPr>
        <w:object w:dxaOrig="940" w:dyaOrig="360">
          <v:shape id="_x0000_i1082" type="#_x0000_t75" style="width:47.25pt;height:18pt" o:ole="" fillcolor="window">
            <v:imagedata r:id="rId126" o:title=""/>
          </v:shape>
          <o:OLEObject Type="Embed" ProgID="Equation.3" ShapeID="_x0000_i1082" DrawAspect="Content" ObjectID="_1475377517" r:id="rId127"/>
        </w:object>
      </w:r>
      <w:r w:rsidR="005E3BA9">
        <w:rPr>
          <w:lang w:val="uk-UA"/>
        </w:rPr>
        <w:t xml:space="preserve"> становить </w:t>
      </w:r>
      <w:r w:rsidR="005E3BA9">
        <w:rPr>
          <w:position w:val="-32"/>
          <w:lang w:val="uk-UA"/>
        </w:rPr>
        <w:object w:dxaOrig="2220" w:dyaOrig="780">
          <v:shape id="_x0000_i1083" type="#_x0000_t75" style="width:111pt;height:39pt" o:ole="" fillcolor="window">
            <v:imagedata r:id="rId128" o:title=""/>
          </v:shape>
          <o:OLEObject Type="Embed" ProgID="Equation.3" ShapeID="_x0000_i1083" DrawAspect="Content" ObjectID="_1475377518" r:id="rId129"/>
        </w:object>
      </w:r>
      <w:r w:rsidR="005E3BA9">
        <w:rPr>
          <w:lang w:val="uk-UA"/>
        </w:rPr>
        <w:t>. Тобто поляризаційний заряд у виділеному об’ємі зміниться. Приріст заряду становитиме</w:t>
      </w:r>
    </w:p>
    <w:p w:rsidR="005E3BA9" w:rsidRDefault="005E3BA9">
      <w:pPr>
        <w:jc w:val="center"/>
        <w:rPr>
          <w:lang w:val="uk-UA"/>
        </w:rPr>
      </w:pPr>
      <w:r>
        <w:rPr>
          <w:position w:val="-32"/>
          <w:lang w:val="uk-UA"/>
        </w:rPr>
        <w:object w:dxaOrig="6300" w:dyaOrig="780">
          <v:shape id="_x0000_i1084" type="#_x0000_t75" style="width:315pt;height:39pt" o:ole="" fillcolor="window">
            <v:imagedata r:id="rId130" o:title=""/>
          </v:shape>
          <o:OLEObject Type="Embed" ProgID="Equation.3" ShapeID="_x0000_i1084" DrawAspect="Content" ObjectID="_1475377519" r:id="rId131"/>
        </w:object>
      </w:r>
      <w:r>
        <w:rPr>
          <w:lang w:val="uk-UA"/>
        </w:rPr>
        <w:t>.</w:t>
      </w:r>
    </w:p>
    <w:p w:rsidR="005E3BA9" w:rsidRDefault="005E3BA9">
      <w:pPr>
        <w:pStyle w:val="a3"/>
      </w:pPr>
      <w:r>
        <w:t>Аналогічно можна визначити і приріст об’ємного заряду по інших осях. Тоді повний приріст заряду в об’ємі за рахунок поляризації становить</w:t>
      </w:r>
    </w:p>
    <w:p w:rsidR="005E3BA9" w:rsidRDefault="005E3BA9">
      <w:pPr>
        <w:jc w:val="center"/>
        <w:rPr>
          <w:lang w:val="uk-UA"/>
        </w:rPr>
      </w:pPr>
      <w:r>
        <w:rPr>
          <w:position w:val="-42"/>
          <w:lang w:val="uk-UA"/>
        </w:rPr>
        <w:object w:dxaOrig="2820" w:dyaOrig="980">
          <v:shape id="_x0000_i1085" type="#_x0000_t75" style="width:141pt;height:48.75pt" o:ole="" fillcolor="window">
            <v:imagedata r:id="rId132" o:title=""/>
          </v:shape>
          <o:OLEObject Type="Embed" ProgID="Equation.3" ShapeID="_x0000_i1085" DrawAspect="Content" ObjectID="_1475377520" r:id="rId133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З іншого боку, поляризаційний заряд у виділеному об’ємі дорівнює </w:t>
      </w:r>
      <w:r>
        <w:rPr>
          <w:position w:val="-12"/>
          <w:lang w:val="uk-UA"/>
        </w:rPr>
        <w:object w:dxaOrig="600" w:dyaOrig="380">
          <v:shape id="_x0000_i1086" type="#_x0000_t75" style="width:30pt;height:18.75pt" o:ole="" fillcolor="window">
            <v:imagedata r:id="rId134" o:title=""/>
          </v:shape>
          <o:OLEObject Type="Embed" ProgID="Equation.3" ShapeID="_x0000_i1086" DrawAspect="Content" ObjectID="_1475377521" r:id="rId135"/>
        </w:object>
      </w:r>
      <w:r>
        <w:rPr>
          <w:lang w:val="uk-UA"/>
        </w:rPr>
        <w:t>. Тому можна записати</w:t>
      </w:r>
    </w:p>
    <w:p w:rsidR="005E3BA9" w:rsidRDefault="005E3BA9">
      <w:pPr>
        <w:jc w:val="center"/>
        <w:rPr>
          <w:lang w:val="uk-UA"/>
        </w:rPr>
      </w:pPr>
      <w:r>
        <w:rPr>
          <w:position w:val="-42"/>
          <w:lang w:val="uk-UA"/>
        </w:rPr>
        <w:object w:dxaOrig="3580" w:dyaOrig="980">
          <v:shape id="_x0000_i1087" type="#_x0000_t75" style="width:179.25pt;height:48.75pt" o:ole="" fillcolor="window">
            <v:imagedata r:id="rId136" o:title=""/>
          </v:shape>
          <o:OLEObject Type="Embed" ProgID="Equation.3" ShapeID="_x0000_i1087" DrawAspect="Content" ObjectID="_1475377522" r:id="rId137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u w:val="single"/>
          <w:lang w:val="uk-UA"/>
        </w:rPr>
      </w:pPr>
      <w:r>
        <w:rPr>
          <w:lang w:val="uk-UA"/>
        </w:rPr>
        <w:tab/>
        <w:t xml:space="preserve">Звідси маємо, що </w:t>
      </w:r>
      <w:r>
        <w:rPr>
          <w:u w:val="single"/>
          <w:lang w:val="uk-UA"/>
        </w:rPr>
        <w:t>густина об’ємного поляризаційного заряду дорівнює з протилежним знаком дивергенції вектора поляризації</w:t>
      </w:r>
    </w:p>
    <w:p w:rsidR="005E3BA9" w:rsidRDefault="005E3BA9">
      <w:pPr>
        <w:jc w:val="both"/>
        <w:rPr>
          <w:lang w:val="uk-UA"/>
        </w:rPr>
      </w:pP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359" w:dyaOrig="420">
          <v:shape id="_x0000_i1088" type="#_x0000_t75" style="width:68.25pt;height:21pt" o:ole="" fillcolor="window">
            <v:imagedata r:id="rId138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088" DrawAspect="Content" ObjectID="_1475377523" r:id="rId139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45CA7B3D" wp14:editId="03E6B339">
                <wp:simplePos x="0" y="0"/>
                <wp:positionH relativeFrom="column">
                  <wp:posOffset>-83185</wp:posOffset>
                </wp:positionH>
                <wp:positionV relativeFrom="paragraph">
                  <wp:posOffset>1478280</wp:posOffset>
                </wp:positionV>
                <wp:extent cx="1455420" cy="687070"/>
                <wp:effectExtent l="0" t="0" r="0" b="0"/>
                <wp:wrapSquare wrapText="bothSides"/>
                <wp:docPr id="17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61BF72D2" wp14:editId="08A4DD66">
                                  <wp:extent cx="1266825" cy="581025"/>
                                  <wp:effectExtent l="0" t="0" r="9525" b="9525"/>
                                  <wp:docPr id="518" name="Рисунок 518" descr="2_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8" descr="2_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6" o:spid="_x0000_s1037" type="#_x0000_t202" style="position:absolute;left:0;text-align:left;margin-left:-6.55pt;margin-top:116.4pt;width:114.6pt;height:54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61BF72D2" wp14:editId="08A4DD66">
                            <wp:extent cx="1266825" cy="581025"/>
                            <wp:effectExtent l="0" t="0" r="9525" b="9525"/>
                            <wp:docPr id="518" name="Рисунок 518" descr="2_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8" descr="2_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6825" cy="581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Відмітимо, що одержаний вираз є більш загальним, ніж </w:t>
      </w:r>
      <w:r w:rsidR="005E3BA9">
        <w:rPr>
          <w:position w:val="-10"/>
          <w:lang w:val="uk-UA"/>
        </w:rPr>
        <w:object w:dxaOrig="1240" w:dyaOrig="400">
          <v:shape id="_x0000_i1089" type="#_x0000_t75" style="width:62.25pt;height:20.25pt" o:ole="" fillcolor="window">
            <v:imagedata r:id="rId101" o:title=""/>
          </v:shape>
          <o:OLEObject Type="Embed" ProgID="Equation.3" ShapeID="_x0000_i1089" DrawAspect="Content" ObjectID="_1475377524" r:id="rId141"/>
        </w:object>
      </w:r>
      <w:r w:rsidR="005E3BA9">
        <w:rPr>
          <w:lang w:val="uk-UA"/>
        </w:rPr>
        <w:t xml:space="preserve">,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Діелектрики\\glav2_1.files\\image151.gif"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і стверджує, що зв’язаний заряд з’являється завжди, коли є неоднорідність. Це може бути неоднорідність густини у об’ємі. Там буде локалізований об’ємний зв’язаний заряд. А може бути границя діелектрика з вакуумом або з іншим діелектриком. Саме там локалізований поверхневий зв’язаний заряд. Із формули </w:t>
      </w:r>
      <w:r w:rsidR="005E3BA9">
        <w:rPr>
          <w:position w:val="-12"/>
          <w:lang w:val="uk-UA"/>
        </w:rPr>
        <w:object w:dxaOrig="1359" w:dyaOrig="420">
          <v:shape id="_x0000_i1090" type="#_x0000_t75" style="width:68.25pt;height:21pt" o:ole="" fillcolor="window">
            <v:imagedata r:id="rId138" o:title=""/>
          </v:shape>
          <o:OLEObject Type="Embed" ProgID="Equation.3" ShapeID="_x0000_i1090" DrawAspect="Content" ObjectID="_1475377525" r:id="rId142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Діелектрики\\glav2_1.files\\image153.gif"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граничним переходом можна одержати </w:t>
      </w:r>
      <w:r w:rsidR="005E3BA9">
        <w:rPr>
          <w:position w:val="-10"/>
          <w:lang w:val="uk-UA"/>
        </w:rPr>
        <w:object w:dxaOrig="1240" w:dyaOrig="400">
          <v:shape id="_x0000_i1091" type="#_x0000_t75" style="width:62.25pt;height:20.25pt" o:ole="" fillcolor="window">
            <v:imagedata r:id="rId101" o:title=""/>
          </v:shape>
          <o:OLEObject Type="Embed" ProgID="Equation.3" ShapeID="_x0000_i1091" DrawAspect="Content" ObjectID="_1475377526" r:id="rId143"/>
        </w:object>
      </w:r>
      <w:r w:rsidR="005E3BA9">
        <w:rPr>
          <w:lang w:val="uk-UA"/>
        </w:rPr>
        <w:t>.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Діелектрики\\glav2_1.files\\image155.gif"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</w:p>
    <w:p w:rsidR="005E3BA9" w:rsidRDefault="005E3BA9">
      <w:pPr>
        <w:pStyle w:val="a3"/>
      </w:pPr>
      <w:r>
        <w:tab/>
        <w:t xml:space="preserve">Справді, візьмемо діелектрик і помістимо його в електричне поле. Він поляризується. Виберемо циліндричний об’єм </w:t>
      </w:r>
      <w:r>
        <w:rPr>
          <w:position w:val="-6"/>
        </w:rPr>
        <w:object w:dxaOrig="420" w:dyaOrig="300">
          <v:shape id="_x0000_i1092" type="#_x0000_t75" style="width:21pt;height:15pt" o:ole="" fillcolor="window">
            <v:imagedata r:id="rId144" o:title=""/>
          </v:shape>
          <o:OLEObject Type="Embed" ProgID="Equation.3" ShapeID="_x0000_i1092" DrawAspect="Content" ObjectID="_1475377527" r:id="rId145"/>
        </w:object>
      </w:r>
      <w:r>
        <w:t xml:space="preserve"> поблизу поверхні діелектрика з площею поверхні </w:t>
      </w:r>
      <w:r>
        <w:rPr>
          <w:position w:val="-6"/>
        </w:rPr>
        <w:object w:dxaOrig="380" w:dyaOrig="300">
          <v:shape id="_x0000_i1093" type="#_x0000_t75" style="width:18.75pt;height:15pt" o:ole="" fillcolor="window">
            <v:imagedata r:id="rId146" o:title=""/>
          </v:shape>
          <o:OLEObject Type="Embed" ProgID="Equation.3" ShapeID="_x0000_i1093" DrawAspect="Content" ObjectID="_1475377528" r:id="rId147"/>
        </w:object>
      </w:r>
      <w:r>
        <w:t xml:space="preserve">. У ньому міститься кількість поляризаційного заряду </w:t>
      </w:r>
      <w:r>
        <w:rPr>
          <w:position w:val="-12"/>
        </w:rPr>
        <w:object w:dxaOrig="660" w:dyaOrig="380">
          <v:shape id="_x0000_i1094" type="#_x0000_t75" style="width:33pt;height:18.75pt" o:ole="" fillcolor="window">
            <v:imagedata r:id="rId148" o:title=""/>
          </v:shape>
          <o:OLEObject Type="Embed" ProgID="Equation.3" ShapeID="_x0000_i1094" DrawAspect="Content" ObjectID="_1475377529" r:id="rId149"/>
        </w:object>
      </w:r>
      <w:r>
        <w:t>. Запишемо повний поляризаційний заряд за об’ємною формулою :</w:t>
      </w:r>
    </w:p>
    <w:p w:rsidR="005E3BA9" w:rsidRDefault="005E3BA9">
      <w:pPr>
        <w:pStyle w:val="a3"/>
        <w:jc w:val="center"/>
      </w:pPr>
      <w:r>
        <w:rPr>
          <w:position w:val="-42"/>
        </w:rPr>
        <w:object w:dxaOrig="3159" w:dyaOrig="720">
          <v:shape id="_x0000_i1095" type="#_x0000_t75" style="width:158.25pt;height:36pt" o:ole="" fillcolor="window">
            <v:imagedata r:id="rId150" o:title=""/>
          </v:shape>
          <o:OLEObject Type="Embed" ProgID="Equation.3" ShapeID="_x0000_i1095" DrawAspect="Content" ObjectID="_1475377530" r:id="rId151"/>
        </w:object>
      </w:r>
    </w:p>
    <w:p w:rsidR="005E3BA9" w:rsidRDefault="005E3BA9">
      <w:pPr>
        <w:pStyle w:val="a3"/>
      </w:pPr>
      <w:r>
        <w:t>і скористаємось формулою Остроградського</w:t>
      </w:r>
    </w:p>
    <w:p w:rsidR="005E3BA9" w:rsidRDefault="005E3BA9">
      <w:pPr>
        <w:pStyle w:val="a3"/>
        <w:jc w:val="center"/>
      </w:pPr>
      <w:r>
        <w:rPr>
          <w:position w:val="-42"/>
        </w:rPr>
        <w:object w:dxaOrig="1480" w:dyaOrig="720">
          <v:shape id="_x0000_i1096" type="#_x0000_t75" style="width:74.25pt;height:36pt" o:ole="" fillcolor="window">
            <v:imagedata r:id="rId152" o:title=""/>
          </v:shape>
          <o:OLEObject Type="Embed" ProgID="Equation.3" ShapeID="_x0000_i1096" DrawAspect="Content" ObjectID="_1475377531" r:id="rId153"/>
        </w:object>
      </w:r>
      <w:r>
        <w:t>.</w:t>
      </w:r>
    </w:p>
    <w:p w:rsidR="005E3BA9" w:rsidRDefault="005E3BA9">
      <w:pPr>
        <w:pStyle w:val="a3"/>
      </w:pPr>
      <w:r>
        <w:t>Якщо діелектрик однорідно поляризований, то весь заряд у виділеному об’ємі (як і в усьому діелектрику) скупчиться на поверхні, і його можна записати як</w:t>
      </w:r>
    </w:p>
    <w:p w:rsidR="005E3BA9" w:rsidRDefault="005E3BA9">
      <w:pPr>
        <w:pStyle w:val="a3"/>
        <w:jc w:val="center"/>
      </w:pPr>
      <w:r>
        <w:rPr>
          <w:position w:val="-42"/>
        </w:rPr>
        <w:object w:dxaOrig="1280" w:dyaOrig="700">
          <v:shape id="_x0000_i1097" type="#_x0000_t75" style="width:63.75pt;height:35.25pt" o:ole="" fillcolor="window">
            <v:imagedata r:id="rId154" o:title=""/>
          </v:shape>
          <o:OLEObject Type="Embed" ProgID="Equation.3" ShapeID="_x0000_i1097" DrawAspect="Content" ObjectID="_1475377532" r:id="rId155"/>
        </w:object>
      </w:r>
      <w:r>
        <w:t>.</w:t>
      </w:r>
    </w:p>
    <w:p w:rsidR="005E3BA9" w:rsidRDefault="005E3BA9">
      <w:pPr>
        <w:pStyle w:val="a3"/>
      </w:pPr>
      <w:r>
        <w:t xml:space="preserve">Порівнявши два останні вирази, маємо </w:t>
      </w:r>
      <w:r>
        <w:rPr>
          <w:position w:val="-10"/>
        </w:rPr>
        <w:object w:dxaOrig="1240" w:dyaOrig="400">
          <v:shape id="_x0000_i1098" type="#_x0000_t75" style="width:62.25pt;height:20.25pt" o:ole="" fillcolor="window">
            <v:imagedata r:id="rId101" o:title=""/>
          </v:shape>
          <o:OLEObject Type="Embed" ProgID="Equation.3" ShapeID="_x0000_i1098" DrawAspect="Content" ObjectID="_1475377533" r:id="rId156"/>
        </w:object>
      </w:r>
      <w:r>
        <w:t>, що й треба було довести.</w:t>
      </w:r>
    </w:p>
    <w:p w:rsidR="005E3BA9" w:rsidRDefault="005E3BA9">
      <w:pPr>
        <w:pStyle w:val="a3"/>
      </w:pPr>
      <w:r>
        <w:tab/>
        <w:t xml:space="preserve">Хай вас не хвилює знак “мінус”. Він означає, що потік через площадку </w:t>
      </w:r>
      <w:r>
        <w:rPr>
          <w:position w:val="-6"/>
        </w:rPr>
        <w:object w:dxaOrig="380" w:dyaOrig="300">
          <v:shape id="_x0000_i1099" type="#_x0000_t75" style="width:18.75pt;height:15pt" o:ole="" fillcolor="window">
            <v:imagedata r:id="rId157" o:title=""/>
          </v:shape>
          <o:OLEObject Type="Embed" ProgID="Equation.3" ShapeID="_x0000_i1099" DrawAspect="Content" ObjectID="_1475377534" r:id="rId158"/>
        </w:object>
      </w:r>
      <w:r>
        <w:t xml:space="preserve"> вектора напруженості електричного поля поляризаційного заряду протилежний потоку вектора напруженості електричного поля зовнішнього поля.</w:t>
      </w:r>
    </w:p>
    <w:p w:rsidR="005E3BA9" w:rsidRPr="0026561B" w:rsidRDefault="005E3BA9">
      <w:pPr>
        <w:pStyle w:val="a3"/>
        <w:rPr>
          <w:lang w:val="ru-RU"/>
        </w:rPr>
      </w:pPr>
    </w:p>
    <w:p w:rsidR="005E3BA9" w:rsidRPr="0026561B" w:rsidRDefault="0026561B" w:rsidP="0026561B">
      <w:pPr>
        <w:pStyle w:val="2"/>
        <w:rPr>
          <w:lang w:val="ru-RU"/>
        </w:rPr>
      </w:pPr>
      <w:r>
        <w:t>Електричне поле в діелектриках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30C51886" wp14:editId="144AA792">
                <wp:simplePos x="0" y="0"/>
                <wp:positionH relativeFrom="column">
                  <wp:posOffset>-83185</wp:posOffset>
                </wp:positionH>
                <wp:positionV relativeFrom="paragraph">
                  <wp:posOffset>1228725</wp:posOffset>
                </wp:positionV>
                <wp:extent cx="1821180" cy="1554480"/>
                <wp:effectExtent l="0" t="0" r="0" b="0"/>
                <wp:wrapSquare wrapText="bothSides"/>
                <wp:docPr id="16" name="Text Box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155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642D670B" wp14:editId="3CD70A28">
                                  <wp:extent cx="1590675" cy="1276350"/>
                                  <wp:effectExtent l="0" t="0" r="9525" b="0"/>
                                  <wp:docPr id="519" name="Рисунок 519" descr="2_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9" descr="2_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0675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9" o:spid="_x0000_s1038" type="#_x0000_t202" style="position:absolute;left:0;text-align:left;margin-left:-6.55pt;margin-top:96.75pt;width:143.4pt;height:122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642D670B" wp14:editId="3CD70A28">
                            <wp:extent cx="1590675" cy="1276350"/>
                            <wp:effectExtent l="0" t="0" r="9525" b="0"/>
                            <wp:docPr id="519" name="Рисунок 519" descr="2_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9" descr="2_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0675" cy="127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ab/>
        <w:t xml:space="preserve">Оскільки в діелектрику виникають поляризаційні заряди, слушно припустити, що вони створюють електричне поле в діелектрику. Вводили напруженість електричного поля як силу, що діє на одиничний позитивний пробний заряд, який помістили в задану точку.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Поляризуємо діелектрик в електричному полі. Візьмемо точковий пробний заряд, малий у порівнянні з відстанями між молекулами діелектрика. Будемо переміщувати його між молекулами (диполями).  При наближенні до молекули сила, що діє на пробний заряд різко зростає (отже, зростає і напруженість електричного поля), при віддаленні – спадає. Отже, поле всередині діелектрика суттєво неоднорідне. Зміни поля відбуваються тільки у мікроскопічних масштабах і недоступні для безпосереднього спостереження.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Введене таким чином локальне поле всередині діелектрика називається </w:t>
      </w:r>
      <w:r>
        <w:rPr>
          <w:b/>
          <w:u w:val="single"/>
          <w:lang w:val="uk-UA"/>
        </w:rPr>
        <w:t>мікроскопічним полем</w:t>
      </w:r>
      <w:r>
        <w:rPr>
          <w:lang w:val="uk-UA"/>
        </w:rPr>
        <w:t xml:space="preserve"> </w:t>
      </w:r>
      <w:r>
        <w:rPr>
          <w:position w:val="-12"/>
          <w:sz w:val="20"/>
          <w:lang w:val="uk-UA"/>
        </w:rPr>
        <w:object w:dxaOrig="420" w:dyaOrig="380">
          <v:shape id="_x0000_i1100" type="#_x0000_t75" style="width:21pt;height:18.75pt" o:ole="" fillcolor="window">
            <v:imagedata r:id="rId160" o:title=""/>
          </v:shape>
          <o:OLEObject Type="Embed" ProgID="Equation.3" ShapeID="_x0000_i1100" DrawAspect="Content" ObjectID="_1475377535" r:id="rId161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Нехай діелектрик знаходиться у зовнішньому полі </w:t>
      </w:r>
      <w:r>
        <w:rPr>
          <w:position w:val="-12"/>
          <w:sz w:val="20"/>
          <w:lang w:val="uk-UA"/>
        </w:rPr>
        <w:object w:dxaOrig="380" w:dyaOrig="420">
          <v:shape id="_x0000_i1101" type="#_x0000_t75" style="width:18.75pt;height:21pt" o:ole="" fillcolor="window">
            <v:imagedata r:id="rId162" o:title=""/>
          </v:shape>
          <o:OLEObject Type="Embed" ProgID="Equation.3" ShapeID="_x0000_i1101" DrawAspect="Content" ObjectID="_1475377536" r:id="rId16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Діелектрики\\glav2_2.files\\image004.gif"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Тоді на пробний заряд </w:t>
      </w:r>
      <w:r>
        <w:rPr>
          <w:position w:val="-12"/>
          <w:sz w:val="20"/>
          <w:lang w:val="uk-UA"/>
        </w:rPr>
        <w:object w:dxaOrig="320" w:dyaOrig="380">
          <v:shape id="_x0000_i1102" type="#_x0000_t75" style="width:15.75pt;height:18.75pt" o:ole="" fillcolor="window">
            <v:imagedata r:id="rId164" o:title=""/>
          </v:shape>
          <o:OLEObject Type="Embed" ProgID="Equation.3" ShapeID="_x0000_i1102" DrawAspect="Content" ObjectID="_1475377537" r:id="rId165"/>
        </w:object>
      </w:r>
      <w:r>
        <w:rPr>
          <w:lang w:val="uk-UA"/>
        </w:rPr>
        <w:t xml:space="preserve"> діятиме сила </w:t>
      </w:r>
      <w:r>
        <w:rPr>
          <w:position w:val="-4"/>
          <w:sz w:val="20"/>
          <w:lang w:val="uk-UA"/>
        </w:rPr>
        <w:object w:dxaOrig="279" w:dyaOrig="340">
          <v:shape id="_x0000_i1103" type="#_x0000_t75" style="width:14.25pt;height:17.25pt" o:ole="" fillcolor="window">
            <v:imagedata r:id="rId166" o:title=""/>
          </v:shape>
          <o:OLEObject Type="Embed" ProgID="Equation.3" ShapeID="_x0000_i1103" DrawAspect="Content" ObjectID="_1475377538" r:id="rId16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Діелектрики\\glav2_2.files\\image006.gif"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обумовлена як полем </w:t>
      </w:r>
      <w:r>
        <w:rPr>
          <w:position w:val="-12"/>
          <w:sz w:val="20"/>
          <w:lang w:val="uk-UA"/>
        </w:rPr>
        <w:object w:dxaOrig="380" w:dyaOrig="420">
          <v:shape id="_x0000_i1104" type="#_x0000_t75" style="width:18.75pt;height:21pt" o:ole="" fillcolor="window">
            <v:imagedata r:id="rId162" o:title=""/>
          </v:shape>
          <o:OLEObject Type="Embed" ProgID="Equation.3" ShapeID="_x0000_i1104" DrawAspect="Content" ObjectID="_1475377539" r:id="rId16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Діелектрики\\glav2_2.files\\image007.gif"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так і полями усіх зарядів діелектрика. Розділивши </w:t>
      </w:r>
      <w:r>
        <w:rPr>
          <w:position w:val="-4"/>
          <w:sz w:val="20"/>
          <w:lang w:val="uk-UA"/>
        </w:rPr>
        <w:object w:dxaOrig="279" w:dyaOrig="340">
          <v:shape id="_x0000_i1105" type="#_x0000_t75" style="width:14.25pt;height:17.25pt" o:ole="" fillcolor="window">
            <v:imagedata r:id="rId166" o:title=""/>
          </v:shape>
          <o:OLEObject Type="Embed" ProgID="Equation.3" ShapeID="_x0000_i1105" DrawAspect="Content" ObjectID="_1475377540" r:id="rId16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Діелектрики\\glav2_2.files\\image008.gif"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на </w:t>
      </w:r>
      <w:r>
        <w:rPr>
          <w:position w:val="-12"/>
          <w:sz w:val="20"/>
          <w:lang w:val="uk-UA"/>
        </w:rPr>
        <w:object w:dxaOrig="320" w:dyaOrig="380">
          <v:shape id="_x0000_i1106" type="#_x0000_t75" style="width:15.75pt;height:18.75pt" o:ole="" fillcolor="window">
            <v:imagedata r:id="rId164" o:title=""/>
          </v:shape>
          <o:OLEObject Type="Embed" ProgID="Equation.3" ShapeID="_x0000_i1106" DrawAspect="Content" ObjectID="_1475377541" r:id="rId17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Діелектрики\\glav2_2.files\\image009.gif"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одержимо напруженість мікроскопічного поля </w:t>
      </w:r>
      <w:r>
        <w:rPr>
          <w:position w:val="-12"/>
          <w:sz w:val="20"/>
          <w:lang w:val="uk-UA"/>
        </w:rPr>
        <w:object w:dxaOrig="420" w:dyaOrig="380">
          <v:shape id="_x0000_i1107" type="#_x0000_t75" style="width:21pt;height:18.75pt" o:ole="" fillcolor="window">
            <v:imagedata r:id="rId160" o:title=""/>
          </v:shape>
          <o:OLEObject Type="Embed" ProgID="Equation.3" ShapeID="_x0000_i1107" DrawAspect="Content" ObjectID="_1475377542" r:id="rId17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Діелектрики\\glav2_2.files\\image011.gif"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всередині діелектрика.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У загальному випадку це поле змінюється і в просторі, і в часі </w:t>
      </w:r>
      <w:r>
        <w:rPr>
          <w:position w:val="-12"/>
          <w:sz w:val="20"/>
          <w:lang w:val="uk-UA"/>
        </w:rPr>
        <w:object w:dxaOrig="2060" w:dyaOrig="420">
          <v:shape id="_x0000_i1108" type="#_x0000_t75" style="width:102.75pt;height:21pt" o:ole="" fillcolor="window">
            <v:imagedata r:id="rId172" o:title=""/>
          </v:shape>
          <o:OLEObject Type="Embed" ProgID="Equation.3" ShapeID="_x0000_i1108" DrawAspect="Content" ObjectID="_1475377543" r:id="rId17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Діелектрики\\glav2_2.files\\image013.gif"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Дійсно, змінюючи положення вибраної точки, ми наближаємося або віддаляємося від тих зарядів, з яких складається діелектрик, зокрема, від диполів. Крім того, атоми і молекули в діелектрику приймають участь в тепловому русі, є також і внутрішньоатомні коливальні рухи зарядів. Це приводить до того, що величина </w:t>
      </w:r>
      <w:r>
        <w:rPr>
          <w:position w:val="-12"/>
          <w:sz w:val="20"/>
          <w:lang w:val="uk-UA"/>
        </w:rPr>
        <w:object w:dxaOrig="420" w:dyaOrig="420">
          <v:shape id="_x0000_i1109" type="#_x0000_t75" style="width:21pt;height:21pt" o:ole="" fillcolor="window">
            <v:imagedata r:id="rId174" o:title=""/>
          </v:shape>
          <o:OLEObject Type="Embed" ProgID="Equation.3" ShapeID="_x0000_i1109" DrawAspect="Content" ObjectID="_1475377544" r:id="rId17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Діелектрики\\glav2_2.files\\image014.gif"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не може бути характеристикою поля в діелектрику.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Усереднимо </w:t>
      </w:r>
      <w:r>
        <w:rPr>
          <w:position w:val="-12"/>
          <w:sz w:val="20"/>
          <w:lang w:val="uk-UA"/>
        </w:rPr>
        <w:object w:dxaOrig="420" w:dyaOrig="420">
          <v:shape id="_x0000_i1110" type="#_x0000_t75" style="width:21pt;height:21pt" o:ole="" fillcolor="window">
            <v:imagedata r:id="rId174" o:title=""/>
          </v:shape>
          <o:OLEObject Type="Embed" ProgID="Equation.3" ShapeID="_x0000_i1110" DrawAspect="Content" ObjectID="_1475377545" r:id="rId176"/>
        </w:object>
      </w:r>
      <w:r>
        <w:rPr>
          <w:lang w:val="uk-UA"/>
        </w:rPr>
        <w:t xml:space="preserve"> і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у просторі, і в часі. При усередненні в просторі виберемо деякий об’єм </w:t>
      </w:r>
      <w:r>
        <w:rPr>
          <w:position w:val="-6"/>
          <w:sz w:val="20"/>
          <w:lang w:val="uk-UA"/>
        </w:rPr>
        <w:object w:dxaOrig="200" w:dyaOrig="240">
          <v:shape id="_x0000_i1111" type="#_x0000_t75" style="width:9.75pt;height:12pt" o:ole="" fillcolor="window">
            <v:imagedata r:id="rId177" o:title=""/>
          </v:shape>
          <o:OLEObject Type="Embed" ProgID="Equation.3" ShapeID="_x0000_i1111" DrawAspect="Content" ObjectID="_1475377546" r:id="rId17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Діелектрики\\glav2_2.files\\image017.gif"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по якому буде відбуватись інтегрування. Як вибрати цей об’єм ? Це мистецтво.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u w:val="single"/>
          <w:lang w:val="uk-UA"/>
        </w:rPr>
        <w:t>По-перше</w:t>
      </w:r>
      <w:r>
        <w:rPr>
          <w:lang w:val="uk-UA"/>
        </w:rPr>
        <w:t xml:space="preserve">, всередині нього повинно знаходиться багато атомів і молекул, тобто лінійні розміри цього об’єму </w:t>
      </w:r>
      <w:r>
        <w:rPr>
          <w:position w:val="-6"/>
          <w:sz w:val="20"/>
          <w:lang w:val="uk-UA"/>
        </w:rPr>
        <w:object w:dxaOrig="160" w:dyaOrig="300">
          <v:shape id="_x0000_i1112" type="#_x0000_t75" style="width:8.25pt;height:15pt" o:ole="" fillcolor="window">
            <v:imagedata r:id="rId179" o:title=""/>
          </v:shape>
          <o:OLEObject Type="Embed" ProgID="Equation.3" ShapeID="_x0000_i1112" DrawAspect="Content" ObjectID="_1475377547" r:id="rId180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Діелектрики\\glav2_2.files\\image019.gif"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повинні бути значно більшими, ніж середня відстань </w:t>
      </w:r>
      <w:r>
        <w:rPr>
          <w:position w:val="-6"/>
          <w:sz w:val="20"/>
          <w:lang w:val="uk-UA"/>
        </w:rPr>
        <w:object w:dxaOrig="240" w:dyaOrig="300">
          <v:shape id="_x0000_i1113" type="#_x0000_t75" style="width:12pt;height:15pt" o:ole="" fillcolor="window">
            <v:imagedata r:id="rId181" o:title=""/>
          </v:shape>
          <o:OLEObject Type="Embed" ProgID="Equation.3" ShapeID="_x0000_i1113" DrawAspect="Content" ObjectID="_1475377548" r:id="rId18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Діелектрики\\glav2_2.files\\image021.gif"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між частинками, з яких складається діелектрик </w:t>
      </w:r>
      <w:r>
        <w:rPr>
          <w:position w:val="-10"/>
          <w:sz w:val="20"/>
          <w:lang w:val="uk-UA"/>
        </w:rPr>
        <w:object w:dxaOrig="920" w:dyaOrig="360">
          <v:shape id="_x0000_i1114" type="#_x0000_t75" style="width:45.75pt;height:18pt" o:ole="" fillcolor="window">
            <v:imagedata r:id="rId183" o:title=""/>
          </v:shape>
          <o:OLEObject Type="Embed" ProgID="Equation.3" ShapeID="_x0000_i1114" DrawAspect="Content" ObjectID="_1475377549" r:id="rId18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Діелектрики\\glav2_2.files\\image023.gif"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u w:val="single"/>
          <w:lang w:val="uk-UA"/>
        </w:rPr>
        <w:t>По-друге</w:t>
      </w:r>
      <w:r>
        <w:rPr>
          <w:lang w:val="uk-UA"/>
        </w:rPr>
        <w:t xml:space="preserve">, зовнішнє поле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Діелектрики\\glav2_2.files\\image024.gif"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може бути неоднорідним </w:t>
      </w:r>
      <w:r>
        <w:rPr>
          <w:position w:val="-12"/>
          <w:sz w:val="20"/>
          <w:lang w:val="uk-UA"/>
        </w:rPr>
        <w:object w:dxaOrig="1820" w:dyaOrig="420">
          <v:shape id="_x0000_i1115" type="#_x0000_t75" style="width:90.75pt;height:21pt" o:ole="" fillcolor="window">
            <v:imagedata r:id="rId185" o:title=""/>
          </v:shape>
          <o:OLEObject Type="Embed" ProgID="Equation.3" ShapeID="_x0000_i1115" DrawAspect="Content" ObjectID="_1475377550" r:id="rId18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Діелектрики\\glav2_2.files\\image026.gif"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Вибираючи розміри </w:t>
      </w:r>
      <w:r>
        <w:rPr>
          <w:position w:val="-6"/>
          <w:sz w:val="20"/>
          <w:lang w:val="uk-UA"/>
        </w:rPr>
        <w:object w:dxaOrig="200" w:dyaOrig="240">
          <v:shape id="_x0000_i1116" type="#_x0000_t75" style="width:9.75pt;height:12pt" o:ole="" fillcolor="window">
            <v:imagedata r:id="rId177" o:title=""/>
          </v:shape>
          <o:OLEObject Type="Embed" ProgID="Equation.3" ShapeID="_x0000_i1116" DrawAspect="Content" ObjectID="_1475377551" r:id="rId18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Діелектрики\\glav2_2.files\\image028.gif"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 ми повинні не замулювати цю його неоднорідність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Діелектрики\\glav2_2.files\\image029.gif"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Отже, лінійні розміри об’єму повинні бути набагато меншими характерного відстані </w:t>
      </w:r>
      <w:r>
        <w:rPr>
          <w:position w:val="-4"/>
          <w:sz w:val="20"/>
          <w:lang w:val="uk-UA"/>
        </w:rPr>
        <w:object w:dxaOrig="240" w:dyaOrig="279">
          <v:shape id="_x0000_i1117" type="#_x0000_t75" style="width:12pt;height:14.25pt" o:ole="" fillcolor="window">
            <v:imagedata r:id="rId188" o:title=""/>
          </v:shape>
          <o:OLEObject Type="Embed" ProgID="Equation.3" ShapeID="_x0000_i1117" DrawAspect="Content" ObjectID="_1475377552" r:id="rId189"/>
        </w:object>
      </w:r>
      <w:r>
        <w:rPr>
          <w:lang w:val="uk-UA"/>
        </w:rPr>
        <w:t xml:space="preserve">, на якій вже відчутна зміна поля </w:t>
      </w:r>
      <w:r>
        <w:rPr>
          <w:position w:val="-12"/>
          <w:sz w:val="20"/>
          <w:lang w:val="uk-UA"/>
        </w:rPr>
        <w:object w:dxaOrig="380" w:dyaOrig="420">
          <v:shape id="_x0000_i1118" type="#_x0000_t75" style="width:18.75pt;height:21pt" o:ole="" fillcolor="window">
            <v:imagedata r:id="rId162" o:title=""/>
          </v:shape>
          <o:OLEObject Type="Embed" ProgID="Equation.3" ShapeID="_x0000_i1118" DrawAspect="Content" ObjectID="_1475377553" r:id="rId190"/>
        </w:object>
      </w:r>
      <w:r>
        <w:rPr>
          <w:lang w:val="uk-UA"/>
        </w:rPr>
        <w:t xml:space="preserve">, щоб поле всередині вибраного об’єму залишалось сталим </w:t>
      </w:r>
      <w:r>
        <w:rPr>
          <w:position w:val="-10"/>
          <w:sz w:val="20"/>
          <w:lang w:val="uk-UA"/>
        </w:rPr>
        <w:object w:dxaOrig="920" w:dyaOrig="360">
          <v:shape id="_x0000_i1119" type="#_x0000_t75" style="width:45.75pt;height:18pt" o:ole="" fillcolor="window">
            <v:imagedata r:id="rId191" o:title=""/>
          </v:shape>
          <o:OLEObject Type="Embed" ProgID="Equation.3" ShapeID="_x0000_i1119" DrawAspect="Content" ObjectID="_1475377554" r:id="rId192"/>
        </w:object>
      </w:r>
      <w:r>
        <w:rPr>
          <w:lang w:val="uk-UA"/>
        </w:rPr>
        <w:t xml:space="preserve">. Остаточно можна записати, що лінійний розмір вибраного об’єму повинен задовольняти умові  </w:t>
      </w:r>
      <w:r>
        <w:rPr>
          <w:position w:val="-10"/>
          <w:sz w:val="20"/>
          <w:lang w:val="uk-UA"/>
        </w:rPr>
        <w:object w:dxaOrig="1520" w:dyaOrig="360">
          <v:shape id="_x0000_i1120" type="#_x0000_t75" style="width:75.75pt;height:18pt" o:ole="" fillcolor="window">
            <v:imagedata r:id="rId193" o:title=""/>
          </v:shape>
          <o:OLEObject Type="Embed" ProgID="Equation.3" ShapeID="_x0000_i1120" DrawAspect="Content" ObjectID="_1475377555" r:id="rId194"/>
        </w:object>
      </w:r>
      <w:r>
        <w:rPr>
          <w:lang w:val="uk-UA"/>
        </w:rPr>
        <w:t xml:space="preserve">. Тоді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Діелектрики\\glav2_2.files\\image038.gif"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процес усереднення у просторі (або за об’ємом) математично зводиться до обчислення інтегралу</w:t>
      </w:r>
    </w:p>
    <w:p w:rsidR="005E3BA9" w:rsidRDefault="00841CC8">
      <w:pPr>
        <w:jc w:val="center"/>
        <w:rPr>
          <w:lang w:val="uk-UA"/>
        </w:rPr>
      </w:pPr>
      <w:r>
        <w:rPr>
          <w:noProof/>
          <w:position w:val="-42"/>
          <w:sz w:val="20"/>
          <w:lang w:val="ru-RU"/>
        </w:rPr>
        <w:drawing>
          <wp:inline distT="0" distB="0" distL="0" distR="0" wp14:anchorId="42EE1016" wp14:editId="41EBF72E">
            <wp:extent cx="723900" cy="542925"/>
            <wp:effectExtent l="0" t="0" r="0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BA9"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Аналогічно поступаємо при усередненні за часом. Виберемо деякий проміжок часу </w:t>
      </w:r>
      <w:r>
        <w:rPr>
          <w:position w:val="-4"/>
          <w:sz w:val="20"/>
          <w:lang w:val="uk-UA"/>
        </w:rPr>
        <w:object w:dxaOrig="240" w:dyaOrig="279">
          <v:shape id="_x0000_i1121" type="#_x0000_t75" style="width:12pt;height:14.25pt" o:ole="" fillcolor="window">
            <v:imagedata r:id="rId196" o:title=""/>
          </v:shape>
          <o:OLEObject Type="Embed" ProgID="Equation.3" ShapeID="_x0000_i1121" DrawAspect="Content" ObjectID="_1475377556" r:id="rId19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Діелектрики\\glav2_2.files\\image042.gif"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за яким будемо проводити усереднення. Цей інтервал повинен бути значно </w:t>
      </w:r>
      <w:r>
        <w:rPr>
          <w:lang w:val="uk-UA"/>
        </w:rPr>
        <w:lastRenderedPageBreak/>
        <w:t xml:space="preserve">більшим періоду </w:t>
      </w:r>
      <w:r>
        <w:rPr>
          <w:position w:val="-12"/>
          <w:sz w:val="20"/>
          <w:lang w:val="uk-UA"/>
        </w:rPr>
        <w:object w:dxaOrig="279" w:dyaOrig="380">
          <v:shape id="_x0000_i1122" type="#_x0000_t75" style="width:14.25pt;height:18.75pt" o:ole="" fillcolor="window">
            <v:imagedata r:id="rId198" o:title=""/>
          </v:shape>
          <o:OLEObject Type="Embed" ProgID="Equation.3" ShapeID="_x0000_i1122" DrawAspect="Content" ObjectID="_1475377557" r:id="rId19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Діелектрики\\glav2_2.files\\image044.gif"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найповільніших періодичних процесів (наприклад, середнього періоду теплових коливань у гратці) </w:t>
      </w:r>
      <w:r>
        <w:rPr>
          <w:position w:val="-12"/>
          <w:sz w:val="20"/>
          <w:lang w:val="uk-UA"/>
        </w:rPr>
        <w:object w:dxaOrig="1060" w:dyaOrig="380">
          <v:shape id="_x0000_i1123" type="#_x0000_t75" style="width:53.25pt;height:18.75pt" o:ole="" fillcolor="window">
            <v:imagedata r:id="rId200" o:title=""/>
          </v:shape>
          <o:OLEObject Type="Embed" ProgID="Equation.3" ShapeID="_x0000_i1123" DrawAspect="Content" ObjectID="_1475377558" r:id="rId20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Діелектрики\\glav2_2.files\\image046.gif"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але в той же час значно меншим, ніж час </w:t>
      </w:r>
      <w:r>
        <w:rPr>
          <w:position w:val="-12"/>
          <w:sz w:val="20"/>
          <w:lang w:val="uk-UA"/>
        </w:rPr>
        <w:object w:dxaOrig="320" w:dyaOrig="380">
          <v:shape id="_x0000_i1124" type="#_x0000_t75" style="width:15.75pt;height:18.75pt" o:ole="" fillcolor="window">
            <v:imagedata r:id="rId202" o:title=""/>
          </v:shape>
          <o:OLEObject Type="Embed" ProgID="Equation.3" ShapeID="_x0000_i1124" DrawAspect="Content" ObjectID="_1475377559" r:id="rId203"/>
        </w:object>
      </w:r>
      <w:r>
        <w:rPr>
          <w:lang w:val="uk-UA"/>
        </w:rPr>
        <w:t xml:space="preserve"> помітної зміни зовнішнього поля </w:t>
      </w:r>
      <w:r>
        <w:rPr>
          <w:position w:val="-12"/>
          <w:sz w:val="20"/>
          <w:lang w:val="uk-UA"/>
        </w:rPr>
        <w:object w:dxaOrig="1120" w:dyaOrig="380">
          <v:shape id="_x0000_i1125" type="#_x0000_t75" style="width:56.25pt;height:18.75pt" o:ole="" fillcolor="window">
            <v:imagedata r:id="rId204" o:title=""/>
          </v:shape>
          <o:OLEObject Type="Embed" ProgID="Equation.3" ShapeID="_x0000_i1125" DrawAspect="Content" ObjectID="_1475377560" r:id="rId20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.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Отже, час інтегрування повинен задовольняти умові  </w:t>
      </w:r>
      <w:r>
        <w:rPr>
          <w:position w:val="-10"/>
          <w:sz w:val="20"/>
          <w:lang w:val="uk-UA"/>
        </w:rPr>
        <w:object w:dxaOrig="1520" w:dyaOrig="360">
          <v:shape id="_x0000_i1126" type="#_x0000_t75" style="width:75.75pt;height:18pt" o:ole="" fillcolor="window">
            <v:imagedata r:id="rId193" o:title=""/>
          </v:shape>
          <o:OLEObject Type="Embed" ProgID="Equation.3" ShapeID="_x0000_i1126" DrawAspect="Content" ObjectID="_1475377561" r:id="rId206"/>
        </w:object>
      </w:r>
      <w:r>
        <w:rPr>
          <w:lang w:val="uk-UA"/>
        </w:rPr>
        <w:t xml:space="preserve">. Тоді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Діелектрики\\glav2_2.files\\image038.gif"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процес усереднення за часом математично зводиться до обчислення інтегралу</w:t>
      </w:r>
    </w:p>
    <w:p w:rsidR="005E3BA9" w:rsidRDefault="005E3BA9">
      <w:pPr>
        <w:jc w:val="center"/>
        <w:rPr>
          <w:lang w:val="uk-UA"/>
        </w:rPr>
      </w:pPr>
      <w:r>
        <w:rPr>
          <w:position w:val="-42"/>
          <w:sz w:val="20"/>
          <w:lang w:val="uk-UA"/>
        </w:rPr>
        <w:object w:dxaOrig="1240" w:dyaOrig="859">
          <v:shape id="_x0000_i1127" type="#_x0000_t75" style="width:62.25pt;height:42.75pt" o:ole="" fillcolor="window">
            <v:imagedata r:id="rId207" o:title=""/>
          </v:shape>
          <o:OLEObject Type="Embed" ProgID="Equation.3" ShapeID="_x0000_i1127" DrawAspect="Content" ObjectID="_1475377562" r:id="rId208"/>
        </w:object>
      </w:r>
      <w:r>
        <w:rPr>
          <w:lang w:val="uk-UA"/>
        </w:rPr>
        <w:t>.</w:t>
      </w:r>
    </w:p>
    <w:p w:rsidR="005E3BA9" w:rsidRDefault="005E3BA9">
      <w:pPr>
        <w:ind w:firstLine="720"/>
        <w:rPr>
          <w:u w:val="single"/>
          <w:lang w:val="uk-UA"/>
        </w:rPr>
      </w:pPr>
      <w:r>
        <w:rPr>
          <w:u w:val="single"/>
          <w:lang w:val="uk-UA"/>
        </w:rPr>
        <w:t xml:space="preserve">Усереднене у просторі і за часом мікроскопічне поле </w:t>
      </w:r>
    </w:p>
    <w:p w:rsidR="005E3BA9" w:rsidRDefault="005E3BA9">
      <w:pPr>
        <w:ind w:firstLine="720"/>
        <w:rPr>
          <w:lang w:val="uk-UA"/>
        </w:rPr>
      </w:pPr>
    </w:p>
    <w:p w:rsidR="005E3BA9" w:rsidRDefault="005E3BA9">
      <w:pPr>
        <w:jc w:val="center"/>
        <w:rPr>
          <w:lang w:val="uk-UA"/>
        </w:rPr>
      </w:pPr>
      <w:r>
        <w:rPr>
          <w:position w:val="-42"/>
          <w:sz w:val="20"/>
          <w:lang w:val="uk-UA"/>
        </w:rPr>
        <w:object w:dxaOrig="3500" w:dyaOrig="859">
          <v:shape id="_x0000_i1128" type="#_x0000_t75" style="width:174.75pt;height:42.75pt" o:ole="" fillcolor="window">
            <v:imagedata r:id="rId209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128" DrawAspect="Content" ObjectID="_1475377563" r:id="rId210"/>
        </w:object>
      </w:r>
    </w:p>
    <w:p w:rsidR="005E3BA9" w:rsidRDefault="005E3BA9">
      <w:pPr>
        <w:rPr>
          <w:lang w:val="uk-UA"/>
        </w:rPr>
      </w:pPr>
    </w:p>
    <w:p w:rsidR="005E3BA9" w:rsidRDefault="005E3BA9">
      <w:pPr>
        <w:jc w:val="both"/>
        <w:rPr>
          <w:lang w:val="uk-UA"/>
        </w:rPr>
      </w:pPr>
      <w:r>
        <w:rPr>
          <w:u w:val="single"/>
          <w:lang w:val="uk-UA"/>
        </w:rPr>
        <w:t xml:space="preserve">будемо називати </w:t>
      </w:r>
      <w:r>
        <w:rPr>
          <w:b/>
          <w:u w:val="single"/>
          <w:lang w:val="uk-UA"/>
        </w:rPr>
        <w:t>електричним полем в діелектрику</w:t>
      </w:r>
      <w:r>
        <w:rPr>
          <w:lang w:val="uk-UA"/>
        </w:rPr>
        <w:t>.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Діелектрики\\glav2_2.files\\image054.gif"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Pr="0026561B" w:rsidRDefault="005E3BA9" w:rsidP="0026561B">
      <w:pPr>
        <w:pStyle w:val="2"/>
        <w:rPr>
          <w:lang w:val="ru-RU"/>
        </w:rPr>
      </w:pPr>
      <w:r>
        <w:t>Тензо</w:t>
      </w:r>
      <w:r w:rsidR="0026561B">
        <w:t>р діелектричної сприйнятливості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Найважливішою кількісною характеристикою діелектриків є вектор поляризації </w:t>
      </w:r>
      <w:r>
        <w:rPr>
          <w:position w:val="-4"/>
          <w:sz w:val="20"/>
          <w:lang w:val="uk-UA"/>
        </w:rPr>
        <w:object w:dxaOrig="260" w:dyaOrig="340">
          <v:shape id="_x0000_i1129" type="#_x0000_t75" style="width:12.75pt;height:17.25pt" o:ole="" fillcolor="window">
            <v:imagedata r:id="rId211" o:title=""/>
          </v:shape>
          <o:OLEObject Type="Embed" ProgID="Equation.3" ShapeID="_x0000_i1129" DrawAspect="Content" ObjectID="_1475377564" r:id="rId21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Діелектрики\\glav2_2.files\\image056.gif"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Через нього можна визначати поверхневу </w:t>
      </w:r>
      <w:r>
        <w:rPr>
          <w:position w:val="-10"/>
          <w:lang w:val="uk-UA"/>
        </w:rPr>
        <w:object w:dxaOrig="1240" w:dyaOrig="400">
          <v:shape id="_x0000_i1130" type="#_x0000_t75" style="width:62.25pt;height:20.25pt" o:ole="" fillcolor="window">
            <v:imagedata r:id="rId213" o:title=""/>
          </v:shape>
          <o:OLEObject Type="Embed" ProgID="Equation.3" ShapeID="_x0000_i1130" DrawAspect="Content" ObjectID="_1475377565" r:id="rId214"/>
        </w:object>
      </w:r>
      <w:r>
        <w:rPr>
          <w:lang w:val="uk-UA"/>
        </w:rPr>
        <w:t xml:space="preserve"> і об’ємну </w:t>
      </w:r>
      <w:r>
        <w:rPr>
          <w:position w:val="-12"/>
          <w:lang w:val="uk-UA"/>
        </w:rPr>
        <w:object w:dxaOrig="1359" w:dyaOrig="420">
          <v:shape id="_x0000_i1131" type="#_x0000_t75" style="width:68.25pt;height:21pt" o:ole="" fillcolor="window">
            <v:imagedata r:id="rId215" o:title=""/>
          </v:shape>
          <o:OLEObject Type="Embed" ProgID="Equation.3" ShapeID="_x0000_i1131" DrawAspect="Content" ObjectID="_1475377566" r:id="rId216"/>
        </w:object>
      </w:r>
      <w:r>
        <w:rPr>
          <w:lang w:val="uk-UA"/>
        </w:rPr>
        <w:t xml:space="preserve"> густину зв’язаних зарядів.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Оскільки вектор поляризації є сумою дипольних моментів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Діелектрики\\glav2_2.files\\image058.gif"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атомів і молекул в одиниці об’єму</w:t>
      </w:r>
    </w:p>
    <w:p w:rsidR="005E3BA9" w:rsidRDefault="005E3BA9">
      <w:pPr>
        <w:jc w:val="center"/>
        <w:rPr>
          <w:lang w:val="uk-UA"/>
        </w:rPr>
      </w:pPr>
      <w:r>
        <w:rPr>
          <w:position w:val="-36"/>
          <w:sz w:val="20"/>
          <w:lang w:val="uk-UA"/>
        </w:rPr>
        <w:object w:dxaOrig="1080" w:dyaOrig="660">
          <v:shape id="_x0000_i1132" type="#_x0000_t75" style="width:54pt;height:33pt" o:ole="" fillcolor="window">
            <v:imagedata r:id="rId217" o:title=""/>
          </v:shape>
          <o:OLEObject Type="Embed" ProgID="Equation.3" ShapeID="_x0000_i1132" DrawAspect="Content" ObjectID="_1475377567" r:id="rId218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а дипольний момент є прямо пропорційним напруженості електричного поля</w:t>
      </w:r>
    </w:p>
    <w:p w:rsidR="005E3BA9" w:rsidRDefault="005E3BA9">
      <w:pPr>
        <w:jc w:val="center"/>
        <w:rPr>
          <w:lang w:val="uk-UA"/>
        </w:rPr>
      </w:pPr>
      <w:r>
        <w:rPr>
          <w:position w:val="-32"/>
          <w:sz w:val="20"/>
          <w:lang w:val="uk-UA"/>
        </w:rPr>
        <w:object w:dxaOrig="2820" w:dyaOrig="760">
          <v:shape id="_x0000_i1133" type="#_x0000_t75" style="width:141pt;height:38.25pt" o:ole="" fillcolor="window">
            <v:imagedata r:id="rId219" o:title=""/>
          </v:shape>
          <o:OLEObject Type="Embed" ProgID="Equation.3" ShapeID="_x0000_i1133" DrawAspect="Content" ObjectID="_1475377568" r:id="rId220"/>
        </w:object>
      </w:r>
      <w:r>
        <w:rPr>
          <w:lang w:val="uk-UA"/>
        </w:rPr>
        <w:t xml:space="preserve">,               або       </w:t>
      </w:r>
      <w:r>
        <w:rPr>
          <w:position w:val="-32"/>
          <w:sz w:val="20"/>
          <w:lang w:val="uk-UA"/>
        </w:rPr>
        <w:object w:dxaOrig="2240" w:dyaOrig="859">
          <v:shape id="_x0000_i1134" type="#_x0000_t75" style="width:111.75pt;height:42.75pt" o:ole="" fillcolor="window">
            <v:imagedata r:id="rId221" o:title=""/>
          </v:shape>
          <o:OLEObject Type="Embed" ProgID="Equation.3" ShapeID="_x0000_i1134" DrawAspect="Content" ObjectID="_1475377569" r:id="rId222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то вектор поляризації </w:t>
      </w:r>
      <w:r>
        <w:rPr>
          <w:position w:val="-4"/>
          <w:sz w:val="20"/>
          <w:lang w:val="uk-UA"/>
        </w:rPr>
        <w:object w:dxaOrig="260" w:dyaOrig="340">
          <v:shape id="_x0000_i1135" type="#_x0000_t75" style="width:12.75pt;height:17.25pt" o:ole="" fillcolor="window">
            <v:imagedata r:id="rId211" o:title=""/>
          </v:shape>
          <o:OLEObject Type="Embed" ProgID="Equation.3" ShapeID="_x0000_i1135" DrawAspect="Content" ObjectID="_1475377570" r:id="rId223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Діелектрики\\glav2_2.files\\image059.gif"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повинен бути пропорційним </w:t>
      </w:r>
      <w:r>
        <w:rPr>
          <w:position w:val="-4"/>
          <w:sz w:val="20"/>
          <w:lang w:val="uk-UA"/>
        </w:rPr>
        <w:object w:dxaOrig="260" w:dyaOrig="340">
          <v:shape id="_x0000_i1136" type="#_x0000_t75" style="width:12.75pt;height:17.25pt" o:ole="" fillcolor="window">
            <v:imagedata r:id="rId224" o:title=""/>
          </v:shape>
          <o:OLEObject Type="Embed" ProgID="Equation.3" ShapeID="_x0000_i1136" DrawAspect="Content" ObjectID="_1475377571" r:id="rId225"/>
        </w:object>
      </w:r>
      <w:r>
        <w:rPr>
          <w:lang w:val="uk-UA"/>
        </w:rPr>
        <w:t xml:space="preserve">. Тільки зверніть увагу, тут поле не зовнішнє, а поле всередині діелектрика. Якщо немає зовнішнього поля </w:t>
      </w:r>
      <w:r>
        <w:rPr>
          <w:position w:val="-12"/>
          <w:sz w:val="20"/>
          <w:lang w:val="uk-UA"/>
        </w:rPr>
        <w:object w:dxaOrig="960" w:dyaOrig="420">
          <v:shape id="_x0000_i1137" type="#_x0000_t75" style="width:48pt;height:21pt" o:ole="" fillcolor="window">
            <v:imagedata r:id="rId226" o:title=""/>
          </v:shape>
          <o:OLEObject Type="Embed" ProgID="Equation.3" ShapeID="_x0000_i1137" DrawAspect="Content" ObjectID="_1475377572" r:id="rId227"/>
        </w:object>
      </w:r>
      <w:r>
        <w:rPr>
          <w:lang w:val="uk-UA"/>
        </w:rPr>
        <w:t xml:space="preserve">, поляризація не відбувається </w:t>
      </w:r>
      <w:r>
        <w:rPr>
          <w:position w:val="-10"/>
          <w:sz w:val="20"/>
          <w:lang w:val="uk-UA"/>
        </w:rPr>
        <w:object w:dxaOrig="800" w:dyaOrig="400">
          <v:shape id="_x0000_i1138" type="#_x0000_t75" style="width:39.75pt;height:20.25pt" o:ole="" fillcolor="window">
            <v:imagedata r:id="rId228" o:title=""/>
          </v:shape>
          <o:OLEObject Type="Embed" ProgID="Equation.3" ShapeID="_x0000_i1138" DrawAspect="Content" ObjectID="_1475377573" r:id="rId229"/>
        </w:object>
      </w:r>
      <w:r>
        <w:rPr>
          <w:lang w:val="uk-UA"/>
        </w:rPr>
        <w:t xml:space="preserve">, диполі орієнтуються хаотично, і поле в діелектрику відсутнє </w:t>
      </w:r>
      <w:r>
        <w:rPr>
          <w:position w:val="-10"/>
          <w:sz w:val="20"/>
          <w:lang w:val="uk-UA"/>
        </w:rPr>
        <w:object w:dxaOrig="820" w:dyaOrig="400">
          <v:shape id="_x0000_i1139" type="#_x0000_t75" style="width:41.25pt;height:20.25pt" o:ole="" fillcolor="window">
            <v:imagedata r:id="rId230" o:title=""/>
          </v:shape>
          <o:OLEObject Type="Embed" ProgID="Equation.3" ShapeID="_x0000_i1139" DrawAspect="Content" ObjectID="_1475377574" r:id="rId231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Дослід показує, що для всіх механізмів поляризації діелектриків дипольний момент атому або молекули пропорційний вектору напруженості електричного поля всередині діелектрика. У випадку орієнтаційної поляризації, коли дипольний момент сталий, мова йде про усереднену за напрямами проекцію дипольного моменту на напрямок </w:t>
      </w:r>
      <w:r>
        <w:rPr>
          <w:position w:val="-4"/>
          <w:sz w:val="20"/>
          <w:lang w:val="uk-UA"/>
        </w:rPr>
        <w:object w:dxaOrig="260" w:dyaOrig="340">
          <v:shape id="_x0000_i1140" type="#_x0000_t75" style="width:12.75pt;height:17.25pt" o:ole="" fillcolor="window">
            <v:imagedata r:id="rId232" o:title=""/>
          </v:shape>
          <o:OLEObject Type="Embed" ProgID="Equation.3" ShapeID="_x0000_i1140" DrawAspect="Content" ObjectID="_1475377575" r:id="rId23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Отже, вектор поляризації </w:t>
      </w:r>
      <w:r>
        <w:rPr>
          <w:position w:val="-4"/>
          <w:sz w:val="20"/>
          <w:lang w:val="uk-UA"/>
        </w:rPr>
        <w:object w:dxaOrig="260" w:dyaOrig="340">
          <v:shape id="_x0000_i1141" type="#_x0000_t75" style="width:12.75pt;height:17.25pt" o:ole="" fillcolor="window">
            <v:imagedata r:id="rId211" o:title=""/>
          </v:shape>
          <o:OLEObject Type="Embed" ProgID="Equation.3" ShapeID="_x0000_i1141" DrawAspect="Content" ObjectID="_1475377576" r:id="rId234"/>
        </w:object>
      </w:r>
      <w:r>
        <w:rPr>
          <w:lang w:val="uk-UA"/>
        </w:rPr>
        <w:t xml:space="preserve"> пропорційний полю у діелектрику </w:t>
      </w:r>
      <w:r>
        <w:rPr>
          <w:position w:val="-4"/>
          <w:sz w:val="20"/>
          <w:lang w:val="uk-UA"/>
        </w:rPr>
        <w:object w:dxaOrig="260" w:dyaOrig="340">
          <v:shape id="_x0000_i1142" type="#_x0000_t75" style="width:12.75pt;height:17.25pt" o:ole="" fillcolor="window">
            <v:imagedata r:id="rId232" o:title=""/>
          </v:shape>
          <o:OLEObject Type="Embed" ProgID="Equation.3" ShapeID="_x0000_i1142" DrawAspect="Content" ObjectID="_1475377577" r:id="rId235"/>
        </w:object>
      </w:r>
      <w:r>
        <w:rPr>
          <w:lang w:val="uk-UA"/>
        </w:rPr>
        <w:t xml:space="preserve"> : </w:t>
      </w:r>
    </w:p>
    <w:p w:rsidR="005E3BA9" w:rsidRDefault="005E3BA9">
      <w:pPr>
        <w:jc w:val="center"/>
        <w:rPr>
          <w:lang w:val="uk-UA"/>
        </w:rPr>
      </w:pPr>
      <w:r>
        <w:rPr>
          <w:position w:val="-6"/>
          <w:sz w:val="20"/>
          <w:lang w:val="uk-UA"/>
        </w:rPr>
        <w:object w:dxaOrig="859" w:dyaOrig="360">
          <v:shape id="_x0000_i1143" type="#_x0000_t75" style="width:42.75pt;height:18pt" o:ole="" fillcolor="window">
            <v:imagedata r:id="rId236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143" DrawAspect="Content" ObjectID="_1475377578" r:id="rId23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  <w:r>
        <w:rPr>
          <w:lang w:val="uk-UA"/>
        </w:rPr>
        <w:tab/>
        <w:t>в системі CGSE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6"/>
          <w:sz w:val="20"/>
          <w:lang w:val="uk-UA"/>
        </w:rPr>
        <w:object w:dxaOrig="460" w:dyaOrig="240">
          <v:shape id="_x0000_i1144" type="#_x0000_t75" style="width:23.25pt;height:12pt" o:ole="" fillcolor="window">
            <v:imagedata r:id="rId238" o:title=""/>
          </v:shape>
          <o:OLEObject Type="Embed" ProgID="Equation.3" ShapeID="_x0000_i1144" DrawAspect="Content" ObjectID="_1475377579" r:id="rId239"/>
        </w:object>
      </w:r>
      <w:r>
        <w:rPr>
          <w:lang w:val="uk-UA"/>
        </w:rPr>
        <w:t xml:space="preserve">має назву </w:t>
      </w:r>
      <w:r>
        <w:rPr>
          <w:b/>
          <w:u w:val="single"/>
          <w:lang w:val="uk-UA"/>
        </w:rPr>
        <w:t>діелектрична сприйнятливість</w:t>
      </w:r>
      <w:r>
        <w:rPr>
          <w:lang w:val="uk-UA"/>
        </w:rPr>
        <w:t xml:space="preserve"> речовини (диэлектрическая восприимчивость). Тут можна провести аналогію із законом Гука у механіці </w:t>
      </w:r>
      <w:r>
        <w:rPr>
          <w:position w:val="-10"/>
          <w:lang w:val="uk-UA"/>
        </w:rPr>
        <w:object w:dxaOrig="1300" w:dyaOrig="360">
          <v:shape id="_x0000_i1145" type="#_x0000_t75" style="width:65.25pt;height:18pt" o:ole="" fillcolor="window">
            <v:imagedata r:id="rId240" o:title=""/>
          </v:shape>
          <o:OLEObject Type="Embed" ProgID="Equation.3" ShapeID="_x0000_i1145" DrawAspect="Content" ObjectID="_1475377580" r:id="rId241"/>
        </w:object>
      </w:r>
      <w:r>
        <w:rPr>
          <w:lang w:val="uk-UA"/>
        </w:rPr>
        <w:t xml:space="preserve"> : деформація тіла пропорційна силі. У нас : поле в діелектрику пропорційне ступеню поляризації (нагадую, що вектор поляризації </w:t>
      </w:r>
      <w:r>
        <w:rPr>
          <w:position w:val="-4"/>
          <w:sz w:val="20"/>
          <w:lang w:val="uk-UA"/>
        </w:rPr>
        <w:object w:dxaOrig="260" w:dyaOrig="340">
          <v:shape id="_x0000_i1146" type="#_x0000_t75" style="width:12.75pt;height:17.25pt" o:ole="" fillcolor="window">
            <v:imagedata r:id="rId211" o:title=""/>
          </v:shape>
          <o:OLEObject Type="Embed" ProgID="Equation.3" ShapeID="_x0000_i1146" DrawAspect="Content" ObjectID="_1475377581" r:id="rId242"/>
        </w:object>
      </w:r>
      <w:r>
        <w:rPr>
          <w:lang w:val="uk-UA"/>
        </w:rPr>
        <w:t xml:space="preserve"> є кількісною характеристикою процесу поляризації). Як у законі Гука коефіцієнт пружності </w:t>
      </w:r>
      <w:r>
        <w:rPr>
          <w:position w:val="-6"/>
          <w:lang w:val="uk-UA"/>
        </w:rPr>
        <w:object w:dxaOrig="220" w:dyaOrig="300">
          <v:shape id="_x0000_i1147" type="#_x0000_t75" style="width:11.25pt;height:15pt" o:ole="" fillcolor="window">
            <v:imagedata r:id="rId243" o:title=""/>
          </v:shape>
          <o:OLEObject Type="Embed" ProgID="Equation.3" ShapeID="_x0000_i1147" DrawAspect="Content" ObjectID="_1475377582" r:id="rId244"/>
        </w:object>
      </w:r>
      <w:r>
        <w:rPr>
          <w:lang w:val="uk-UA"/>
        </w:rPr>
        <w:t xml:space="preserve"> характеризує властивість тіла опиратись деформації, так у нашому випадку </w:t>
      </w:r>
      <w:r>
        <w:rPr>
          <w:lang w:val="uk-UA"/>
        </w:rPr>
        <w:lastRenderedPageBreak/>
        <w:t>діелектрична сприйнятливість характеризує властивість діелектрика поляризуватись під дією поля у ньому.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 системі СІ зв’язок між </w:t>
      </w:r>
      <w:r>
        <w:rPr>
          <w:position w:val="-4"/>
          <w:sz w:val="20"/>
          <w:lang w:val="uk-UA"/>
        </w:rPr>
        <w:object w:dxaOrig="260" w:dyaOrig="340">
          <v:shape id="_x0000_i1148" type="#_x0000_t75" style="width:12.75pt;height:17.25pt" o:ole="" fillcolor="window">
            <v:imagedata r:id="rId211" o:title=""/>
          </v:shape>
          <o:OLEObject Type="Embed" ProgID="Equation.3" ShapeID="_x0000_i1148" DrawAspect="Content" ObjectID="_1475377583" r:id="rId24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260" w:dyaOrig="340">
          <v:shape id="_x0000_i1149" type="#_x0000_t75" style="width:12.75pt;height:17.25pt" o:ole="" fillcolor="window">
            <v:imagedata r:id="rId232" o:title=""/>
          </v:shape>
          <o:OLEObject Type="Embed" ProgID="Equation.3" ShapeID="_x0000_i1149" DrawAspect="Content" ObjectID="_1475377584" r:id="rId24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 записується у вигляді: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sz w:val="20"/>
          <w:lang w:val="uk-UA"/>
        </w:rPr>
        <w:object w:dxaOrig="1160" w:dyaOrig="420">
          <v:shape id="_x0000_i1150" type="#_x0000_t75" style="width:57.75pt;height:21pt" o:ole="" fillcolor="window">
            <v:imagedata r:id="rId247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150" DrawAspect="Content" ObjectID="_1475377585" r:id="rId24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  <w:r>
        <w:rPr>
          <w:lang w:val="uk-UA"/>
        </w:rPr>
        <w:tab/>
        <w:t>в системі CI.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Цей зв’язок між вектором поляризації </w:t>
      </w:r>
      <w:r>
        <w:rPr>
          <w:position w:val="-4"/>
          <w:sz w:val="20"/>
          <w:lang w:val="uk-UA"/>
        </w:rPr>
        <w:object w:dxaOrig="260" w:dyaOrig="340">
          <v:shape id="_x0000_i1151" type="#_x0000_t75" style="width:12.75pt;height:17.25pt" o:ole="" fillcolor="window">
            <v:imagedata r:id="rId211" o:title=""/>
          </v:shape>
          <o:OLEObject Type="Embed" ProgID="Equation.3" ShapeID="_x0000_i1151" DrawAspect="Content" ObjectID="_1475377586" r:id="rId24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полем у діелектрику </w:t>
      </w:r>
      <w:r>
        <w:rPr>
          <w:position w:val="-4"/>
          <w:sz w:val="20"/>
          <w:lang w:val="uk-UA"/>
        </w:rPr>
        <w:object w:dxaOrig="260" w:dyaOrig="340">
          <v:shape id="_x0000_i1152" type="#_x0000_t75" style="width:12.75pt;height:17.25pt" o:ole="" fillcolor="window">
            <v:imagedata r:id="rId232" o:title=""/>
          </v:shape>
          <o:OLEObject Type="Embed" ProgID="Equation.3" ShapeID="_x0000_i1152" DrawAspect="Content" ObjectID="_1475377587" r:id="rId25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 добре справджується практично при всіх напруженостях поля, які можна отримати на даний момент. Але ми завжди прагнемо неможливого (на даний момент), тому повинні врахувати, що у загальному випадку зв’язок між  </w:t>
      </w:r>
      <w:r>
        <w:rPr>
          <w:position w:val="-4"/>
          <w:sz w:val="20"/>
          <w:lang w:val="uk-UA"/>
        </w:rPr>
        <w:object w:dxaOrig="260" w:dyaOrig="340">
          <v:shape id="_x0000_i1153" type="#_x0000_t75" style="width:12.75pt;height:17.25pt" o:ole="" fillcolor="window">
            <v:imagedata r:id="rId211" o:title=""/>
          </v:shape>
          <o:OLEObject Type="Embed" ProgID="Equation.3" ShapeID="_x0000_i1153" DrawAspect="Content" ObjectID="_1475377588" r:id="rId25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260" w:dyaOrig="340">
          <v:shape id="_x0000_i1154" type="#_x0000_t75" style="width:12.75pt;height:17.25pt" o:ole="" fillcolor="window">
            <v:imagedata r:id="rId232" o:title=""/>
          </v:shape>
          <o:OLEObject Type="Embed" ProgID="Equation.3" ShapeID="_x0000_i1154" DrawAspect="Content" ObjectID="_1475377589" r:id="rId25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 має вигляд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sz w:val="20"/>
          <w:lang w:val="uk-UA"/>
        </w:rPr>
        <w:object w:dxaOrig="3300" w:dyaOrig="480">
          <v:shape id="_x0000_i1155" type="#_x0000_t75" style="width:165pt;height:24pt" o:ole="" fillcolor="window">
            <v:imagedata r:id="rId253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155" DrawAspect="Content" ObjectID="_1475377590" r:id="rId254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2"/>
          <w:sz w:val="20"/>
          <w:lang w:val="uk-UA"/>
        </w:rPr>
        <w:object w:dxaOrig="1980" w:dyaOrig="380">
          <v:shape id="_x0000_i1156" type="#_x0000_t75" style="width:99pt;height:18.75pt" o:ole="" fillcolor="window">
            <v:imagedata r:id="rId255" o:title=""/>
          </v:shape>
          <o:OLEObject Type="Embed" ProgID="Equation.3" ShapeID="_x0000_i1156" DrawAspect="Content" ObjectID="_1475377591" r:id="rId256"/>
        </w:object>
      </w:r>
      <w:r>
        <w:rPr>
          <w:lang w:val="uk-UA"/>
        </w:rPr>
        <w:t xml:space="preserve">  . Коли напруженість електричного поля невелика, можна обмежитись лише першим доданком. Але в дуже сильних електричних полях, які одержують, наприклад, у потужних лазерних пучках, зв’язок між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4"/>
          <w:sz w:val="20"/>
          <w:lang w:val="uk-UA"/>
        </w:rPr>
        <w:object w:dxaOrig="260" w:dyaOrig="340">
          <v:shape id="_x0000_i1157" type="#_x0000_t75" style="width:12.75pt;height:17.25pt" o:ole="" fillcolor="window">
            <v:imagedata r:id="rId211" o:title=""/>
          </v:shape>
          <o:OLEObject Type="Embed" ProgID="Equation.3" ShapeID="_x0000_i1157" DrawAspect="Content" ObjectID="_1475377592" r:id="rId257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260" w:dyaOrig="340">
          <v:shape id="_x0000_i1158" type="#_x0000_t75" style="width:12.75pt;height:17.25pt" o:ole="" fillcolor="window">
            <v:imagedata r:id="rId232" o:title=""/>
          </v:shape>
          <o:OLEObject Type="Embed" ProgID="Equation.3" ShapeID="_x0000_i1158" DrawAspect="Content" ObjectID="_1475377593" r:id="rId25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Діелектрики\\glav2_2.files\\image070.gif"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перестає бути лінійним. Хоч коефіцієнти при доданках зменшуються із збільшенням степені, але не обов’язково переважать степінь. Нелінійність веде до того, що втрачається адитивність величин :</w:t>
      </w:r>
    </w:p>
    <w:p w:rsidR="005E3BA9" w:rsidRDefault="005E3BA9">
      <w:pPr>
        <w:jc w:val="center"/>
        <w:rPr>
          <w:lang w:val="uk-UA"/>
        </w:rPr>
      </w:pPr>
      <w:r>
        <w:rPr>
          <w:position w:val="-34"/>
          <w:sz w:val="20"/>
          <w:lang w:val="uk-UA"/>
        </w:rPr>
        <w:object w:dxaOrig="3440" w:dyaOrig="1200">
          <v:shape id="_x0000_i1159" type="#_x0000_t75" style="width:171.75pt;height:60pt" o:ole="" fillcolor="window">
            <v:imagedata r:id="rId259" o:title=""/>
          </v:shape>
          <o:OLEObject Type="Embed" ProgID="Equation.3" ShapeID="_x0000_i1159" DrawAspect="Content" ObjectID="_1475377594" r:id="rId260"/>
        </w:object>
      </w:r>
      <w:r>
        <w:rPr>
          <w:lang w:val="uk-UA"/>
        </w:rPr>
        <w:t>.</w:t>
      </w:r>
    </w:p>
    <w:p w:rsidR="005E3BA9" w:rsidRDefault="005E3BA9">
      <w:pPr>
        <w:pStyle w:val="a3"/>
      </w:pPr>
      <w:r>
        <w:tab/>
        <w:t xml:space="preserve">Ефект нелінійності може спостерігатись і у малих полях, але у дуже специфічних матеріалах, які не є предметом сьогоднішньої лекції. А ми зараз повернемось до минулого семестру і згадаємо лекцію по твердому тілу, а саме типи кристалічних граток. 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>Якщо пам’ятаєте, кристали відносились до кристалічних сингоній в залежності від наявності у них особливих напрямків. У цих особливих напрямках властивості кристалів суттєво відрізняються від властивостей у інших напрямках.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Якщо особливих напрямків у кристалі немає (кубічна гратка), то такий кристал називається ізотропним. Якщо ж існують виділені напрямки – кристал є анізотропним.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 ізотропних діелектриках вектор </w:t>
      </w:r>
      <w:r>
        <w:rPr>
          <w:position w:val="-4"/>
          <w:sz w:val="20"/>
          <w:lang w:val="uk-UA"/>
        </w:rPr>
        <w:object w:dxaOrig="260" w:dyaOrig="340">
          <v:shape id="_x0000_i1160" type="#_x0000_t75" style="width:12.75pt;height:17.25pt" o:ole="" fillcolor="window">
            <v:imagedata r:id="rId211" o:title=""/>
          </v:shape>
          <o:OLEObject Type="Embed" ProgID="Equation.3" ShapeID="_x0000_i1160" DrawAspect="Content" ObjectID="_1475377595" r:id="rId26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паралельний вектору </w:t>
      </w:r>
      <w:r>
        <w:rPr>
          <w:position w:val="-4"/>
          <w:sz w:val="20"/>
          <w:lang w:val="uk-UA"/>
        </w:rPr>
        <w:object w:dxaOrig="260" w:dyaOrig="340">
          <v:shape id="_x0000_i1161" type="#_x0000_t75" style="width:12.75pt;height:17.25pt" o:ole="" fillcolor="window">
            <v:imagedata r:id="rId232" o:title=""/>
          </v:shape>
          <o:OLEObject Type="Embed" ProgID="Equation.3" ShapeID="_x0000_i1161" DrawAspect="Content" ObjectID="_1475377596" r:id="rId26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Діелектрики\\glav2_2.files\\image076.gif"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Діелектрики\\glav2_2.files\\image078.gif"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а </w:t>
      </w:r>
      <w:r>
        <w:rPr>
          <w:position w:val="-6"/>
          <w:sz w:val="20"/>
          <w:lang w:val="uk-UA"/>
        </w:rPr>
        <w:object w:dxaOrig="460" w:dyaOrig="240">
          <v:shape id="_x0000_i1162" type="#_x0000_t75" style="width:23.25pt;height:12pt" o:ole="" fillcolor="window">
            <v:imagedata r:id="rId238" o:title=""/>
          </v:shape>
          <o:OLEObject Type="Embed" ProgID="Equation.3" ShapeID="_x0000_i1162" DrawAspect="Content" ObjectID="_1475377597" r:id="rId263"/>
        </w:object>
      </w:r>
      <w:r>
        <w:rPr>
          <w:lang w:val="uk-UA"/>
        </w:rPr>
        <w:t xml:space="preserve">скалярна величина. А от у випадку анізотропного діелектрика </w:t>
      </w:r>
      <w:r>
        <w:rPr>
          <w:position w:val="-6"/>
          <w:sz w:val="20"/>
          <w:lang w:val="uk-UA"/>
        </w:rPr>
        <w:object w:dxaOrig="260" w:dyaOrig="240">
          <v:shape id="_x0000_i1163" type="#_x0000_t75" style="width:12.75pt;height:12pt" o:ole="" fillcolor="window">
            <v:imagedata r:id="rId264" o:title=""/>
          </v:shape>
          <o:OLEObject Type="Embed" ProgID="Equation.3" ShapeID="_x0000_i1163" DrawAspect="Content" ObjectID="_1475377598" r:id="rId26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Діелектрики\\glav2_2.files\\image080.gif"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є тензором, оскільки</w:t>
      </w:r>
    </w:p>
    <w:p w:rsidR="005E3BA9" w:rsidRDefault="005E3BA9">
      <w:pPr>
        <w:jc w:val="center"/>
        <w:rPr>
          <w:lang w:val="uk-UA"/>
        </w:rPr>
      </w:pPr>
      <w:r>
        <w:rPr>
          <w:position w:val="-56"/>
          <w:sz w:val="20"/>
          <w:lang w:val="uk-UA"/>
        </w:rPr>
        <w:object w:dxaOrig="1480" w:dyaOrig="1260">
          <v:shape id="_x0000_i1164" type="#_x0000_t75" style="width:74.25pt;height:63pt" o:ole="" fillcolor="window">
            <v:imagedata r:id="rId266" o:title=""/>
          </v:shape>
          <o:OLEObject Type="Embed" ProgID="Equation.3" ShapeID="_x0000_i1164" DrawAspect="Content" ObjectID="_1475377599" r:id="rId267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і паралельність векторів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4"/>
          <w:sz w:val="20"/>
          <w:lang w:val="uk-UA"/>
        </w:rPr>
        <w:object w:dxaOrig="260" w:dyaOrig="340">
          <v:shape id="_x0000_i1165" type="#_x0000_t75" style="width:12.75pt;height:17.25pt" o:ole="" fillcolor="window">
            <v:imagedata r:id="rId211" o:title=""/>
          </v:shape>
          <o:OLEObject Type="Embed" ProgID="Equation.3" ShapeID="_x0000_i1165" DrawAspect="Content" ObjectID="_1475377600" r:id="rId268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260" w:dyaOrig="340">
          <v:shape id="_x0000_i1166" type="#_x0000_t75" style="width:12.75pt;height:17.25pt" o:ole="" fillcolor="window">
            <v:imagedata r:id="rId232" o:title=""/>
          </v:shape>
          <o:OLEObject Type="Embed" ProgID="Equation.3" ShapeID="_x0000_i1166" DrawAspect="Content" ObjectID="_1475377601" r:id="rId26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Діелектрики\\glav2_2.files\\image082.gif"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порушується.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Промоделюємо особливий напрямок у кристалі. Для цього розглянемо спочатку систему двох точкових зарядів, рівних за величиною і протилежних за знаком, які можуть зміщуватися один відносно другого лише вздовж прямої, яка їх з’єднує, а в інших напрямках зміщуватись не можуть. Це і буде аналогом особливого напрямку у кристалі. Тобто, поляризація відбувається лише в одному напрямку.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Тут можуть виникнути різні ситуації.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A6353F8" wp14:editId="5F992CE1">
                <wp:simplePos x="0" y="0"/>
                <wp:positionH relativeFrom="column">
                  <wp:posOffset>0</wp:posOffset>
                </wp:positionH>
                <wp:positionV relativeFrom="paragraph">
                  <wp:posOffset>360045</wp:posOffset>
                </wp:positionV>
                <wp:extent cx="1363980" cy="578485"/>
                <wp:effectExtent l="0" t="0" r="0" b="0"/>
                <wp:wrapSquare wrapText="bothSides"/>
                <wp:docPr id="15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57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559BD92E" wp14:editId="56E7A8D4">
                                  <wp:extent cx="1181100" cy="485775"/>
                                  <wp:effectExtent l="0" t="0" r="0" b="9525"/>
                                  <wp:docPr id="520" name="Рисунок 520" descr="2_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0" descr="2_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110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4" o:spid="_x0000_s1039" type="#_x0000_t202" style="position:absolute;left:0;text-align:left;margin-left:0;margin-top:28.35pt;width:107.4pt;height:4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559BD92E" wp14:editId="56E7A8D4">
                            <wp:extent cx="1181100" cy="485775"/>
                            <wp:effectExtent l="0" t="0" r="0" b="9525"/>
                            <wp:docPr id="520" name="Рисунок 520" descr="2_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0" descr="2_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110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1. Електричне поле  в діелектрику </w:t>
      </w:r>
      <w:r w:rsidR="005E3BA9">
        <w:rPr>
          <w:position w:val="-4"/>
          <w:sz w:val="20"/>
          <w:lang w:val="uk-UA"/>
        </w:rPr>
        <w:object w:dxaOrig="260" w:dyaOrig="340">
          <v:shape id="_x0000_i1167" type="#_x0000_t75" style="width:12.75pt;height:17.25pt" o:ole="" fillcolor="window">
            <v:imagedata r:id="rId224" o:title=""/>
          </v:shape>
          <o:OLEObject Type="Embed" ProgID="Equation.3" ShapeID="_x0000_i1167" DrawAspect="Content" ObjectID="_1475377602" r:id="rId271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Діелектрики\\glav2_2.files\\image085.gif"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буде паралельним цьому напрямку. Зміщення зарядів приведе до появи дипольного моменту </w:t>
      </w:r>
      <w:r w:rsidR="005E3BA9">
        <w:rPr>
          <w:position w:val="-12"/>
          <w:sz w:val="20"/>
          <w:lang w:val="uk-UA"/>
        </w:rPr>
        <w:object w:dxaOrig="859" w:dyaOrig="360">
          <v:shape id="_x0000_i1168" type="#_x0000_t75" style="width:42.75pt;height:18pt" o:ole="" fillcolor="window">
            <v:imagedata r:id="rId272" o:title=""/>
          </v:shape>
          <o:OLEObject Type="Embed" ProgID="Equation.3" ShapeID="_x0000_i1168" DrawAspect="Content" ObjectID="_1475377603" r:id="rId273"/>
        </w:object>
      </w:r>
      <w:r w:rsidR="005E3BA9">
        <w:rPr>
          <w:lang w:val="uk-UA"/>
        </w:rPr>
        <w:t xml:space="preserve"> (він же, в даному випадку, і вектор поляризації)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Діелектрики\\glav2_2.files\\image087.gif"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оскільки вважається, що в </w:t>
      </w:r>
      <w:r w:rsidR="005E3BA9">
        <w:rPr>
          <w:lang w:val="uk-UA"/>
        </w:rPr>
        <w:lastRenderedPageBreak/>
        <w:t>системі є сили, що протидіють зміщенню. В такому випадку діелектрична сприйнятливість є скаляром.</w:t>
      </w:r>
    </w:p>
    <w:p w:rsidR="005E3BA9" w:rsidRDefault="005E3BA9">
      <w:pPr>
        <w:jc w:val="both"/>
        <w:rPr>
          <w:lang w:val="uk-UA"/>
        </w:rPr>
      </w:pP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851F93C" wp14:editId="7BD37804">
                <wp:simplePos x="0" y="0"/>
                <wp:positionH relativeFrom="column">
                  <wp:posOffset>8255</wp:posOffset>
                </wp:positionH>
                <wp:positionV relativeFrom="paragraph">
                  <wp:posOffset>203835</wp:posOffset>
                </wp:positionV>
                <wp:extent cx="1459865" cy="767080"/>
                <wp:effectExtent l="0" t="0" r="0" b="0"/>
                <wp:wrapSquare wrapText="bothSides"/>
                <wp:docPr id="14" name="Text Box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865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1F6B4E20" wp14:editId="72A0F05F">
                                  <wp:extent cx="1266825" cy="666750"/>
                                  <wp:effectExtent l="0" t="0" r="9525" b="0"/>
                                  <wp:docPr id="521" name="Рисунок 521" descr="2_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1" descr="2_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6" o:spid="_x0000_s1040" type="#_x0000_t202" style="position:absolute;left:0;text-align:left;margin-left:.65pt;margin-top:16.05pt;width:114.95pt;height:6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1F6B4E20" wp14:editId="72A0F05F">
                            <wp:extent cx="1266825" cy="666750"/>
                            <wp:effectExtent l="0" t="0" r="9525" b="0"/>
                            <wp:docPr id="521" name="Рисунок 521" descr="2_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1" descr="2_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6825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2. Якщо поле </w:t>
      </w:r>
      <w:r w:rsidR="005E3BA9">
        <w:rPr>
          <w:position w:val="-4"/>
          <w:sz w:val="20"/>
          <w:lang w:val="uk-UA"/>
        </w:rPr>
        <w:object w:dxaOrig="260" w:dyaOrig="340">
          <v:shape id="_x0000_i1169" type="#_x0000_t75" style="width:12.75pt;height:17.25pt" o:ole="" fillcolor="window">
            <v:imagedata r:id="rId224" o:title=""/>
          </v:shape>
          <o:OLEObject Type="Embed" ProgID="Equation.3" ShapeID="_x0000_i1169" DrawAspect="Content" ObjectID="_1475377604" r:id="rId275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Діелектрики\\glav2_2.files\\image088.gif"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утворює з прямою, вздовж якої зміщуються заряди, кут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position w:val="-12"/>
          <w:sz w:val="20"/>
          <w:lang w:val="uk-UA"/>
        </w:rPr>
        <w:object w:dxaOrig="279" w:dyaOrig="360">
          <v:shape id="_x0000_i1170" type="#_x0000_t75" style="width:14.25pt;height:18pt" o:ole="" fillcolor="window">
            <v:imagedata r:id="rId276" o:title=""/>
          </v:shape>
          <o:OLEObject Type="Embed" ProgID="Equation.3" ShapeID="_x0000_i1170" DrawAspect="Content" ObjectID="_1475377605" r:id="rId277"/>
        </w:object>
      </w:r>
      <w:r w:rsidR="005E3BA9">
        <w:rPr>
          <w:lang w:val="uk-UA"/>
        </w:rPr>
        <w:t xml:space="preserve">, то дипольний момент пари зарядів буде обумовлений складовою поля </w:t>
      </w:r>
      <w:r w:rsidR="005E3BA9">
        <w:rPr>
          <w:position w:val="-4"/>
          <w:sz w:val="20"/>
          <w:lang w:val="uk-UA"/>
        </w:rPr>
        <w:object w:dxaOrig="260" w:dyaOrig="340">
          <v:shape id="_x0000_i1171" type="#_x0000_t75" style="width:12.75pt;height:17.25pt" o:ole="" fillcolor="window">
            <v:imagedata r:id="rId224" o:title=""/>
          </v:shape>
          <o:OLEObject Type="Embed" ProgID="Equation.3" ShapeID="_x0000_i1171" DrawAspect="Content" ObjectID="_1475377606" r:id="rId278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Діелектрики\\glav2_2.files\\image091.gif"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вздовж прямої, що з’єднує заряди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тобто  </w:t>
      </w:r>
      <w:r w:rsidR="005E3BA9">
        <w:rPr>
          <w:position w:val="-12"/>
          <w:sz w:val="20"/>
          <w:lang w:val="uk-UA"/>
        </w:rPr>
        <w:object w:dxaOrig="1500" w:dyaOrig="360">
          <v:shape id="_x0000_i1172" type="#_x0000_t75" style="width:75pt;height:18pt" o:ole="" fillcolor="window">
            <v:imagedata r:id="rId279" o:title=""/>
          </v:shape>
          <o:OLEObject Type="Embed" ProgID="Equation.3" ShapeID="_x0000_i1172" DrawAspect="Content" ObjectID="_1475377607" r:id="rId280"/>
        </w:object>
      </w:r>
      <w:r w:rsidR="005E3BA9">
        <w:rPr>
          <w:lang w:val="uk-UA"/>
        </w:rPr>
        <w:t>. І у цьому випадку діелектрична сприйнятливість є скаляром.</w:t>
      </w:r>
    </w:p>
    <w:p w:rsidR="005E3BA9" w:rsidRDefault="005E3BA9">
      <w:pPr>
        <w:jc w:val="both"/>
        <w:rPr>
          <w:lang w:val="uk-UA"/>
        </w:rPr>
      </w:pP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698B4E" wp14:editId="34121E3B">
                <wp:simplePos x="0" y="0"/>
                <wp:positionH relativeFrom="column">
                  <wp:posOffset>-83185</wp:posOffset>
                </wp:positionH>
                <wp:positionV relativeFrom="paragraph">
                  <wp:posOffset>89535</wp:posOffset>
                </wp:positionV>
                <wp:extent cx="2029460" cy="2110740"/>
                <wp:effectExtent l="0" t="0" r="0" b="0"/>
                <wp:wrapSquare wrapText="bothSides"/>
                <wp:docPr id="13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110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3BA57EB5" wp14:editId="56FAA990">
                                  <wp:extent cx="1838325" cy="2009775"/>
                                  <wp:effectExtent l="0" t="0" r="9525" b="9525"/>
                                  <wp:docPr id="522" name="Рисунок 522" descr="2_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2" descr="2_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8325" cy="2009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7" o:spid="_x0000_s1041" type="#_x0000_t202" style="position:absolute;left:0;text-align:left;margin-left:-6.55pt;margin-top:7.05pt;width:159.8pt;height:16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3BA57EB5" wp14:editId="56FAA990">
                            <wp:extent cx="1838325" cy="2009775"/>
                            <wp:effectExtent l="0" t="0" r="9525" b="9525"/>
                            <wp:docPr id="522" name="Рисунок 522" descr="2_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2" descr="2_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8325" cy="2009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3. Нехай тепер є довільна прямокутна система координат, і напрямок поляризації (тобто дипольний момент) утворює з осями координат кути </w:t>
      </w:r>
      <w:r w:rsidR="005E3BA9">
        <w:rPr>
          <w:position w:val="-18"/>
          <w:lang w:val="uk-UA"/>
        </w:rPr>
        <w:object w:dxaOrig="1420" w:dyaOrig="440">
          <v:shape id="_x0000_i1173" type="#_x0000_t75" style="width:71.25pt;height:21.75pt" o:ole="" fillcolor="window">
            <v:imagedata r:id="rId282" o:title=""/>
          </v:shape>
          <o:OLEObject Type="Embed" ProgID="Equation.3" ShapeID="_x0000_i1173" DrawAspect="Content" ObjectID="_1475377608" r:id="rId283"/>
        </w:object>
      </w:r>
      <w:r w:rsidR="005E3BA9">
        <w:rPr>
          <w:lang w:val="uk-UA"/>
        </w:rPr>
        <w:t xml:space="preserve">.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Електричне поле </w:t>
      </w:r>
      <w:r w:rsidR="005E3BA9">
        <w:rPr>
          <w:position w:val="-4"/>
          <w:sz w:val="20"/>
          <w:lang w:val="uk-UA"/>
        </w:rPr>
        <w:object w:dxaOrig="260" w:dyaOrig="340">
          <v:shape id="_x0000_i1174" type="#_x0000_t75" style="width:12.75pt;height:17.25pt" o:ole="" fillcolor="window">
            <v:imagedata r:id="rId224" o:title=""/>
          </v:shape>
          <o:OLEObject Type="Embed" ProgID="Equation.3" ShapeID="_x0000_i1174" DrawAspect="Content" ObjectID="_1475377609" r:id="rId284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Діелектрики\\glav2_2.files\\image096.gif"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розкладемо на складові вздовж осей </w:t>
      </w:r>
      <w:r w:rsidR="005E3BA9">
        <w:rPr>
          <w:position w:val="-18"/>
          <w:lang w:val="uk-UA"/>
        </w:rPr>
        <w:object w:dxaOrig="1420" w:dyaOrig="440">
          <v:shape id="_x0000_i1175" type="#_x0000_t75" style="width:71.25pt;height:21.75pt" o:ole="" fillcolor="window">
            <v:imagedata r:id="rId285" o:title=""/>
          </v:shape>
          <o:OLEObject Type="Embed" ProgID="Equation.3" ShapeID="_x0000_i1175" DrawAspect="Content" ObjectID="_1475377610" r:id="rId286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Діелектрики\\glav2_2.files\\image098.gif"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. Кожна із складових також утворює із напрямком поляризації кути </w:t>
      </w:r>
      <w:r w:rsidR="005E3BA9">
        <w:rPr>
          <w:position w:val="-18"/>
          <w:lang w:val="uk-UA"/>
        </w:rPr>
        <w:object w:dxaOrig="1420" w:dyaOrig="440">
          <v:shape id="_x0000_i1176" type="#_x0000_t75" style="width:71.25pt;height:21.75pt" o:ole="" fillcolor="window">
            <v:imagedata r:id="rId282" o:title=""/>
          </v:shape>
          <o:OLEObject Type="Embed" ProgID="Equation.3" ShapeID="_x0000_i1176" DrawAspect="Content" ObjectID="_1475377611" r:id="rId287"/>
        </w:object>
      </w:r>
      <w:r w:rsidR="005E3BA9">
        <w:rPr>
          <w:lang w:val="uk-UA"/>
        </w:rPr>
        <w:t>, оскільки вони лежать на координатних осях. Кожна з цих трьох складових поля буде давати внесок у дипольний момент. Оскільки у нас зміщення можливо тільки вздовж лінії, що з’єднує заряди, то внесок всіх складових поля буде адитивним :</w:t>
      </w:r>
    </w:p>
    <w:p w:rsidR="005E3BA9" w:rsidRDefault="005E3BA9">
      <w:pPr>
        <w:jc w:val="center"/>
        <w:rPr>
          <w:lang w:val="uk-UA"/>
        </w:rPr>
      </w:pPr>
      <w:r>
        <w:rPr>
          <w:position w:val="-18"/>
          <w:lang w:val="uk-UA"/>
        </w:rPr>
        <w:object w:dxaOrig="4819" w:dyaOrig="440">
          <v:shape id="_x0000_i1177" type="#_x0000_t75" style="width:240.75pt;height:21.75pt" o:ole="" fillcolor="window">
            <v:imagedata r:id="rId288" o:title=""/>
          </v:shape>
          <o:OLEObject Type="Embed" ProgID="Equation.3" ShapeID="_x0000_i1177" DrawAspect="Content" ObjectID="_1475377612" r:id="rId289"/>
        </w:object>
      </w:r>
      <w:r>
        <w:rPr>
          <w:lang w:val="uk-UA"/>
        </w:rPr>
        <w:t>.</w:t>
      </w:r>
    </w:p>
    <w:p w:rsidR="005E3BA9" w:rsidRDefault="005E3BA9">
      <w:pPr>
        <w:ind w:firstLine="720"/>
        <w:rPr>
          <w:lang w:val="uk-UA"/>
        </w:rPr>
      </w:pP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Діелектрики\\glav2_2.files\\image100.gif"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Відповідно, розкладаючи вектор </w:t>
      </w:r>
      <w:r>
        <w:rPr>
          <w:position w:val="-12"/>
          <w:lang w:val="uk-UA"/>
        </w:rPr>
        <w:object w:dxaOrig="260" w:dyaOrig="360">
          <v:shape id="_x0000_i1178" type="#_x0000_t75" style="width:12.75pt;height:18pt" o:ole="" fillcolor="window">
            <v:imagedata r:id="rId290" o:title=""/>
          </v:shape>
          <o:OLEObject Type="Embed" ProgID="Equation.3" ShapeID="_x0000_i1178" DrawAspect="Content" ObjectID="_1475377613" r:id="rId29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Діелектрики\\glav2_2.files\\image101.gif"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на складові по осям, одержимо</w:t>
      </w:r>
    </w:p>
    <w:p w:rsidR="005E3BA9" w:rsidRDefault="005E3BA9">
      <w:pPr>
        <w:jc w:val="center"/>
        <w:rPr>
          <w:lang w:val="uk-UA"/>
        </w:rPr>
      </w:pPr>
      <w:r>
        <w:rPr>
          <w:position w:val="-72"/>
          <w:lang w:val="uk-UA"/>
        </w:rPr>
        <w:object w:dxaOrig="6880" w:dyaOrig="1579">
          <v:shape id="_x0000_i1179" type="#_x0000_t75" style="width:344.25pt;height:78.75pt" o:ole="" fillcolor="window">
            <v:imagedata r:id="rId292" o:title=""/>
          </v:shape>
          <o:OLEObject Type="Embed" ProgID="Equation.3" ShapeID="_x0000_i1179" DrawAspect="Content" ObjectID="_1475377614" r:id="rId293"/>
        </w:object>
      </w:r>
      <w:r>
        <w:rPr>
          <w:lang w:val="uk-UA"/>
        </w:rPr>
        <w:t>.</w:t>
      </w:r>
    </w:p>
    <w:p w:rsidR="005E3BA9" w:rsidRDefault="005E3BA9">
      <w:pPr>
        <w:rPr>
          <w:lang w:val="uk-UA"/>
        </w:rPr>
      </w:pPr>
      <w:r>
        <w:rPr>
          <w:lang w:val="uk-UA"/>
        </w:rPr>
        <w:t>Введемо позначення, зберігаючи послідовність чергування індексів осей у косинусах,</w:t>
      </w:r>
    </w:p>
    <w:p w:rsidR="005E3BA9" w:rsidRDefault="005E3BA9">
      <w:pPr>
        <w:jc w:val="center"/>
        <w:rPr>
          <w:lang w:val="uk-UA"/>
        </w:rPr>
      </w:pPr>
      <w:r>
        <w:rPr>
          <w:position w:val="-62"/>
          <w:lang w:val="uk-UA"/>
        </w:rPr>
        <w:object w:dxaOrig="3700" w:dyaOrig="1380">
          <v:shape id="_x0000_i1180" type="#_x0000_t75" style="width:185.25pt;height:69pt" o:ole="" fillcolor="window">
            <v:imagedata r:id="rId294" o:title=""/>
          </v:shape>
          <o:OLEObject Type="Embed" ProgID="Equation.3" ShapeID="_x0000_i1180" DrawAspect="Content" ObjectID="_1475377615" r:id="rId295"/>
        </w:object>
      </w:r>
      <w:r>
        <w:rPr>
          <w:lang w:val="uk-UA"/>
        </w:rPr>
        <w:t>.</w:t>
      </w:r>
    </w:p>
    <w:p w:rsidR="005E3BA9" w:rsidRDefault="005E3BA9">
      <w:pPr>
        <w:tabs>
          <w:tab w:val="left" w:pos="10065"/>
        </w:tabs>
        <w:jc w:val="both"/>
        <w:rPr>
          <w:lang w:val="uk-UA"/>
        </w:rPr>
      </w:pPr>
      <w:r>
        <w:rPr>
          <w:lang w:val="uk-UA"/>
        </w:rPr>
        <w:t xml:space="preserve">Бачимо, що діелектрична сприйнятливість </w:t>
      </w:r>
      <w:r>
        <w:rPr>
          <w:position w:val="-6"/>
          <w:lang w:val="uk-UA"/>
        </w:rPr>
        <w:object w:dxaOrig="260" w:dyaOrig="240">
          <v:shape id="_x0000_i1181" type="#_x0000_t75" style="width:12.75pt;height:12pt" o:ole="" fillcolor="window">
            <v:imagedata r:id="rId75" o:title=""/>
          </v:shape>
          <o:OLEObject Type="Embed" ProgID="Equation.3" ShapeID="_x0000_i1181" DrawAspect="Content" ObjectID="_1475377616" r:id="rId29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Діелектрики\\glav2_2.files\\image111.gif"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є тензором 2-ого рангу, матриця якого</w:t>
      </w:r>
    </w:p>
    <w:p w:rsidR="005E3BA9" w:rsidRDefault="005E3BA9">
      <w:pPr>
        <w:tabs>
          <w:tab w:val="left" w:pos="10065"/>
        </w:tabs>
        <w:jc w:val="center"/>
        <w:rPr>
          <w:lang w:val="uk-UA"/>
        </w:rPr>
      </w:pPr>
      <w:r>
        <w:rPr>
          <w:position w:val="-62"/>
          <w:lang w:val="uk-UA"/>
        </w:rPr>
        <w:object w:dxaOrig="2780" w:dyaOrig="1380">
          <v:shape id="_x0000_i1182" type="#_x0000_t75" style="width:138.75pt;height:69pt" o:ole="" fillcolor="window">
            <v:imagedata r:id="rId297" o:title=""/>
          </v:shape>
          <o:OLEObject Type="Embed" ProgID="Equation.3" ShapeID="_x0000_i1182" DrawAspect="Content" ObjectID="_1475377617" r:id="rId298"/>
        </w:object>
      </w:r>
      <w:r>
        <w:rPr>
          <w:lang w:val="uk-UA"/>
        </w:rPr>
        <w:t>,</w:t>
      </w:r>
    </w:p>
    <w:p w:rsidR="005E3BA9" w:rsidRDefault="005E3BA9">
      <w:pPr>
        <w:tabs>
          <w:tab w:val="left" w:pos="10065"/>
        </w:tabs>
        <w:jc w:val="both"/>
        <w:rPr>
          <w:lang w:val="uk-UA"/>
        </w:rPr>
      </w:pPr>
      <w:r>
        <w:rPr>
          <w:lang w:val="uk-UA"/>
        </w:rPr>
        <w:t xml:space="preserve">причому це тензор симетричний відносно діагоналі. Подивіться, як ми його вводили, і переконайтеся що </w:t>
      </w:r>
      <w:r>
        <w:rPr>
          <w:position w:val="-18"/>
          <w:lang w:val="uk-UA"/>
        </w:rPr>
        <w:object w:dxaOrig="1060" w:dyaOrig="440">
          <v:shape id="_x0000_i1183" type="#_x0000_t75" style="width:53.25pt;height:21.75pt" o:ole="" fillcolor="window">
            <v:imagedata r:id="rId299" o:title=""/>
          </v:shape>
          <o:OLEObject Type="Embed" ProgID="Equation.3" ShapeID="_x0000_i1183" DrawAspect="Content" ObjectID="_1475377618" r:id="rId300"/>
        </w:object>
      </w:r>
      <w:r>
        <w:rPr>
          <w:lang w:val="uk-UA"/>
        </w:rPr>
        <w:t>. Матриця симетрична відносно головної діагоналі, отже її можна подати у діагональному вигляді</w:t>
      </w:r>
    </w:p>
    <w:p w:rsidR="005E3BA9" w:rsidRDefault="005E3BA9">
      <w:pPr>
        <w:tabs>
          <w:tab w:val="left" w:pos="10065"/>
        </w:tabs>
        <w:jc w:val="center"/>
        <w:rPr>
          <w:lang w:val="uk-UA"/>
        </w:rPr>
      </w:pPr>
      <w:r>
        <w:rPr>
          <w:position w:val="-56"/>
          <w:lang w:val="uk-UA"/>
        </w:rPr>
        <w:object w:dxaOrig="2439" w:dyaOrig="1260">
          <v:shape id="_x0000_i1184" type="#_x0000_t75" style="width:122.25pt;height:63pt" o:ole="" fillcolor="window">
            <v:imagedata r:id="rId301" o:title=""/>
          </v:shape>
          <o:OLEObject Type="Embed" ProgID="Equation.3" ShapeID="_x0000_i1184" DrawAspect="Content" ObjectID="_1475377619" r:id="rId302"/>
        </w:object>
      </w:r>
      <w:r>
        <w:rPr>
          <w:lang w:val="uk-UA"/>
        </w:rPr>
        <w:t>.</w:t>
      </w:r>
    </w:p>
    <w:p w:rsidR="005E3BA9" w:rsidRDefault="005E3BA9">
      <w:pPr>
        <w:pStyle w:val="a3"/>
        <w:tabs>
          <w:tab w:val="left" w:pos="10065"/>
        </w:tabs>
      </w:pPr>
      <w:r>
        <w:lastRenderedPageBreak/>
        <w:t xml:space="preserve">Це еквівалентно тому, що ми повернули координатні осі таким чином, що вони співпали із особливими напрямками анізотропного діелектрика. </w:t>
      </w:r>
    </w:p>
    <w:p w:rsidR="005E3BA9" w:rsidRDefault="005E3BA9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ab/>
        <w:t xml:space="preserve">Якщо повернути осі координат таким чином, щоб одна з них співпала з напрямком вектору поляризації (наприклад, вісь </w:t>
      </w:r>
      <w:r>
        <w:rPr>
          <w:position w:val="-6"/>
          <w:lang w:val="uk-UA"/>
        </w:rPr>
        <w:object w:dxaOrig="220" w:dyaOrig="240">
          <v:shape id="_x0000_i1185" type="#_x0000_t75" style="width:11.25pt;height:12pt" o:ole="" fillcolor="window">
            <v:imagedata r:id="rId303" o:title=""/>
          </v:shape>
          <o:OLEObject Type="Embed" ProgID="Equation.3" ShapeID="_x0000_i1185" DrawAspect="Content" ObjectID="_1475377620" r:id="rId30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Діелектрики\\glav2_2.files\\image117.gif"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), то проекції дипольного моменту зміняться</w:t>
      </w:r>
    </w:p>
    <w:p w:rsidR="005E3BA9" w:rsidRDefault="005E3BA9">
      <w:pPr>
        <w:tabs>
          <w:tab w:val="left" w:pos="10065"/>
        </w:tabs>
        <w:jc w:val="center"/>
        <w:rPr>
          <w:lang w:val="uk-UA"/>
        </w:rPr>
      </w:pPr>
      <w:r>
        <w:rPr>
          <w:position w:val="-12"/>
          <w:lang w:val="uk-UA"/>
        </w:rPr>
        <w:object w:dxaOrig="1140" w:dyaOrig="380">
          <v:shape id="_x0000_i1186" type="#_x0000_t75" style="width:57pt;height:18.75pt" o:ole="" fillcolor="window">
            <v:imagedata r:id="rId305" o:title=""/>
          </v:shape>
          <o:OLEObject Type="Embed" ProgID="Equation.3" ShapeID="_x0000_i1186" DrawAspect="Content" ObjectID="_1475377621" r:id="rId30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Діелектрики\\glav2_2.files\\image119.gif"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18"/>
          <w:lang w:val="uk-UA"/>
        </w:rPr>
        <w:object w:dxaOrig="1440" w:dyaOrig="440">
          <v:shape id="_x0000_i1187" type="#_x0000_t75" style="width:1in;height:21.75pt" o:ole="" fillcolor="window">
            <v:imagedata r:id="rId307" o:title=""/>
          </v:shape>
          <o:OLEObject Type="Embed" ProgID="Equation.3" ShapeID="_x0000_i1187" DrawAspect="Content" ObjectID="_1475377622" r:id="rId30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Діелектрики\\glav2_2.files\\image121.gif"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pStyle w:val="a3"/>
        <w:tabs>
          <w:tab w:val="left" w:pos="10065"/>
        </w:tabs>
      </w:pPr>
      <w:r>
        <w:t>оскільки поляризація відбувається вздовж лінії, що з’єднує заряди. Тоді матриця набуває вигляду</w:t>
      </w:r>
    </w:p>
    <w:p w:rsidR="005E3BA9" w:rsidRDefault="005E3BA9">
      <w:pPr>
        <w:tabs>
          <w:tab w:val="left" w:pos="10065"/>
        </w:tabs>
        <w:jc w:val="center"/>
        <w:rPr>
          <w:lang w:val="uk-UA"/>
        </w:rPr>
      </w:pPr>
      <w:r>
        <w:rPr>
          <w:position w:val="-56"/>
          <w:lang w:val="uk-UA"/>
        </w:rPr>
        <w:object w:dxaOrig="1900" w:dyaOrig="1260">
          <v:shape id="_x0000_i1188" type="#_x0000_t75" style="width:95.25pt;height:63pt" o:ole="" fillcolor="window">
            <v:imagedata r:id="rId309" o:title=""/>
          </v:shape>
          <o:OLEObject Type="Embed" ProgID="Equation.3" ShapeID="_x0000_i1188" DrawAspect="Content" ObjectID="_1475377623" r:id="rId310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і ми знову повертаємось до скалярної величини. </w:t>
      </w:r>
    </w:p>
    <w:p w:rsidR="005E3BA9" w:rsidRDefault="005E3BA9">
      <w:pPr>
        <w:ind w:firstLine="720"/>
        <w:jc w:val="both"/>
        <w:rPr>
          <w:lang w:val="uk-UA"/>
        </w:rPr>
      </w:pP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Ми розглянули анізотропію поляризації на прикладі пари зарядів. За аналогією розглянемо поляризовані кристали діелектриків. </w:t>
      </w:r>
    </w:p>
    <w:p w:rsidR="005E3BA9" w:rsidRDefault="005E3BA9">
      <w:pPr>
        <w:jc w:val="both"/>
        <w:rPr>
          <w:lang w:val="uk-UA"/>
        </w:rPr>
      </w:pP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1. У деяких анізотропних кристалів (за винятком нахилених сингоній, для яких задача ще більше ускладнюється) існують три взаємно перпендикулярні особливі напрямки, для котрих виконується умова : якщо вектор </w:t>
      </w:r>
      <w:r>
        <w:rPr>
          <w:position w:val="-4"/>
          <w:lang w:val="uk-UA"/>
        </w:rPr>
        <w:object w:dxaOrig="260" w:dyaOrig="340">
          <v:shape id="_x0000_i1189" type="#_x0000_t75" style="width:12.75pt;height:17.25pt" o:ole="" fillcolor="window">
            <v:imagedata r:id="rId311" o:title=""/>
          </v:shape>
          <o:OLEObject Type="Embed" ProgID="Equation.3" ShapeID="_x0000_i1189" DrawAspect="Content" ObjectID="_1475377624" r:id="rId312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Діелектрики\\glav2_2.files\\image124.gif"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діє вздовж особливого напрямку, то і вектор </w:t>
      </w:r>
      <w:r>
        <w:rPr>
          <w:position w:val="-4"/>
          <w:lang w:val="uk-UA"/>
        </w:rPr>
        <w:object w:dxaOrig="260" w:dyaOrig="340">
          <v:shape id="_x0000_i1190" type="#_x0000_t75" style="width:12.75pt;height:17.25pt" o:ole="" fillcolor="window">
            <v:imagedata r:id="rId313" o:title=""/>
          </v:shape>
          <o:OLEObject Type="Embed" ProgID="Equation.3" ShapeID="_x0000_i1190" DrawAspect="Content" ObjectID="_1475377625" r:id="rId314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Діелектрики\\glav2_2.files\\image125.gif"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буде також направлений вздовж цієї осі, тобто </w:t>
      </w:r>
      <w:r>
        <w:rPr>
          <w:position w:val="-10"/>
          <w:lang w:val="uk-UA"/>
        </w:rPr>
        <w:object w:dxaOrig="660" w:dyaOrig="400">
          <v:shape id="_x0000_i1191" type="#_x0000_t75" style="width:33pt;height:20.25pt" o:ole="" fillcolor="window">
            <v:imagedata r:id="rId315" o:title=""/>
          </v:shape>
          <o:OLEObject Type="Embed" ProgID="Equation.3" ShapeID="_x0000_i1191" DrawAspect="Content" ObjectID="_1475377626" r:id="rId316"/>
        </w:object>
      </w:r>
      <w:r>
        <w:rPr>
          <w:lang w:val="uk-UA"/>
        </w:rPr>
        <w:t xml:space="preserve">, і </w:t>
      </w:r>
      <w:r>
        <w:rPr>
          <w:position w:val="-14"/>
          <w:lang w:val="uk-UA"/>
        </w:rPr>
        <w:object w:dxaOrig="859" w:dyaOrig="420">
          <v:shape id="_x0000_i1192" type="#_x0000_t75" style="width:42.75pt;height:21pt" o:ole="" fillcolor="window">
            <v:imagedata r:id="rId317" o:title=""/>
          </v:shape>
          <o:OLEObject Type="Embed" ProgID="Equation.3" ShapeID="_x0000_i1192" DrawAspect="Content" ObjectID="_1475377627" r:id="rId31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Діелектрики\\glav2_2.files\\image127.gif"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</w:t>
      </w:r>
    </w:p>
    <w:p w:rsidR="005E3BA9" w:rsidRDefault="005E3BA9">
      <w:pPr>
        <w:jc w:val="both"/>
        <w:rPr>
          <w:lang w:val="uk-UA"/>
        </w:rPr>
      </w:pP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2. Якщо ж осі координат </w:t>
      </w:r>
      <w:r>
        <w:rPr>
          <w:position w:val="-12"/>
          <w:lang w:val="uk-UA"/>
        </w:rPr>
        <w:object w:dxaOrig="700" w:dyaOrig="300">
          <v:shape id="_x0000_i1193" type="#_x0000_t75" style="width:35.25pt;height:15pt" o:ole="" fillcolor="window">
            <v:imagedata r:id="rId319" o:title=""/>
          </v:shape>
          <o:OLEObject Type="Embed" ProgID="Equation.3" ShapeID="_x0000_i1193" DrawAspect="Content" ObjectID="_1475377628" r:id="rId320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Діелектрики\\glav2_2.files\\image129.gif"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співпадають з трьома особливими напрямками, то при довільній орієнтації вектора </w:t>
      </w:r>
      <w:r>
        <w:rPr>
          <w:position w:val="-4"/>
          <w:lang w:val="uk-UA"/>
        </w:rPr>
        <w:object w:dxaOrig="260" w:dyaOrig="340">
          <v:shape id="_x0000_i1194" type="#_x0000_t75" style="width:12.75pt;height:17.25pt" o:ole="" fillcolor="window">
            <v:imagedata r:id="rId311" o:title=""/>
          </v:shape>
          <o:OLEObject Type="Embed" ProgID="Equation.3" ShapeID="_x0000_i1194" DrawAspect="Content" ObjectID="_1475377629" r:id="rId321"/>
        </w:object>
      </w:r>
      <w:r>
        <w:rPr>
          <w:lang w:val="uk-UA"/>
        </w:rPr>
        <w:t xml:space="preserve"> відносно координатних осей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Діелектрики\\glav2_2.files\\image130.gif"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вектор поляризації </w:t>
      </w:r>
      <w:r>
        <w:rPr>
          <w:position w:val="-4"/>
          <w:lang w:val="uk-UA"/>
        </w:rPr>
        <w:object w:dxaOrig="260" w:dyaOrig="340">
          <v:shape id="_x0000_i1195" type="#_x0000_t75" style="width:12.75pt;height:17.25pt" o:ole="" fillcolor="window">
            <v:imagedata r:id="rId313" o:title=""/>
          </v:shape>
          <o:OLEObject Type="Embed" ProgID="Equation.3" ShapeID="_x0000_i1195" DrawAspect="Content" ObjectID="_1475377630" r:id="rId32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Діелектрики\\glav2_2.files\\image131.gif"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матиме складові </w:t>
      </w:r>
      <w:r>
        <w:rPr>
          <w:position w:val="-12"/>
          <w:lang w:val="uk-UA"/>
        </w:rPr>
        <w:object w:dxaOrig="1260" w:dyaOrig="380">
          <v:shape id="_x0000_i1196" type="#_x0000_t75" style="width:63pt;height:18.75pt" o:ole="" fillcolor="window">
            <v:imagedata r:id="rId323" o:title=""/>
          </v:shape>
          <o:OLEObject Type="Embed" ProgID="Equation.3" ShapeID="_x0000_i1196" DrawAspect="Content" ObjectID="_1475377631" r:id="rId32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Діелектрики\\glav2_2.files\\image133.gif"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18"/>
          <w:lang w:val="uk-UA"/>
        </w:rPr>
        <w:object w:dxaOrig="1320" w:dyaOrig="440">
          <v:shape id="_x0000_i1197" type="#_x0000_t75" style="width:66pt;height:21.75pt" o:ole="" fillcolor="window">
            <v:imagedata r:id="rId325" o:title=""/>
          </v:shape>
          <o:OLEObject Type="Embed" ProgID="Equation.3" ShapeID="_x0000_i1197" DrawAspect="Content" ObjectID="_1475377632" r:id="rId32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Діелектрики\\glav2_2.files\\image135.gif"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12"/>
          <w:lang w:val="uk-UA"/>
        </w:rPr>
        <w:object w:dxaOrig="1240" w:dyaOrig="380">
          <v:shape id="_x0000_i1198" type="#_x0000_t75" style="width:62.25pt;height:18.75pt" o:ole="" fillcolor="window">
            <v:imagedata r:id="rId327" o:title=""/>
          </v:shape>
          <o:OLEObject Type="Embed" ProgID="Equation.3" ShapeID="_x0000_i1198" DrawAspect="Content" ObjectID="_1475377633" r:id="rId328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Діелектрики\\glav2_2.files\\image137.gif"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в загальному випадку, коли </w:t>
      </w:r>
      <w:r>
        <w:rPr>
          <w:position w:val="-18"/>
          <w:lang w:val="uk-UA"/>
        </w:rPr>
        <w:object w:dxaOrig="1579" w:dyaOrig="440">
          <v:shape id="_x0000_i1199" type="#_x0000_t75" style="width:78.75pt;height:21.75pt" o:ole="" fillcolor="window">
            <v:imagedata r:id="rId329" o:title=""/>
          </v:shape>
          <o:OLEObject Type="Embed" ProgID="Equation.3" ShapeID="_x0000_i1199" DrawAspect="Content" ObjectID="_1475377634" r:id="rId33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Діелектрики\\glav2_2.files\\image139.gif"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4"/>
          <w:lang w:val="uk-UA"/>
        </w:rPr>
        <w:object w:dxaOrig="400" w:dyaOrig="420">
          <v:shape id="_x0000_i1200" type="#_x0000_t75" style="width:20.25pt;height:21pt" o:ole="" fillcolor="window">
            <v:imagedata r:id="rId331" o:title=""/>
          </v:shape>
          <o:OLEObject Type="Embed" ProgID="Equation.3" ShapeID="_x0000_i1200" DrawAspect="Content" ObjectID="_1475377635" r:id="rId332"/>
        </w:object>
      </w:r>
      <w:r>
        <w:rPr>
          <w:lang w:val="uk-UA"/>
        </w:rPr>
        <w:t xml:space="preserve"> є тензором, приведеним до діагонального вигляду</w:t>
      </w:r>
    </w:p>
    <w:p w:rsidR="005E3BA9" w:rsidRDefault="005E3BA9">
      <w:pPr>
        <w:jc w:val="center"/>
        <w:rPr>
          <w:lang w:val="uk-UA"/>
        </w:rPr>
      </w:pPr>
      <w:r>
        <w:rPr>
          <w:position w:val="-56"/>
          <w:lang w:val="uk-UA"/>
        </w:rPr>
        <w:object w:dxaOrig="2439" w:dyaOrig="1260">
          <v:shape id="_x0000_i1201" type="#_x0000_t75" style="width:122.25pt;height:63pt" o:ole="" fillcolor="window">
            <v:imagedata r:id="rId301" o:title=""/>
          </v:shape>
          <o:OLEObject Type="Embed" ProgID="Equation.3" ShapeID="_x0000_i1201" DrawAspect="Content" ObjectID="_1475377636" r:id="rId333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а вектори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4"/>
          <w:sz w:val="20"/>
          <w:lang w:val="uk-UA"/>
        </w:rPr>
        <w:object w:dxaOrig="260" w:dyaOrig="340">
          <v:shape id="_x0000_i1202" type="#_x0000_t75" style="width:12.75pt;height:17.25pt" o:ole="" fillcolor="window">
            <v:imagedata r:id="rId211" o:title=""/>
          </v:shape>
          <o:OLEObject Type="Embed" ProgID="Equation.3" ShapeID="_x0000_i1202" DrawAspect="Content" ObjectID="_1475377637" r:id="rId334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Діелектрики\\glav2_2.files\\image065.gif"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260" w:dyaOrig="340">
          <v:shape id="_x0000_i1203" type="#_x0000_t75" style="width:12.75pt;height:17.25pt" o:ole="" fillcolor="window">
            <v:imagedata r:id="rId232" o:title=""/>
          </v:shape>
          <o:OLEObject Type="Embed" ProgID="Equation.3" ShapeID="_x0000_i1203" DrawAspect="Content" ObjectID="_1475377638" r:id="rId33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Діелектрики\\glav2_2.files\\image145.gif"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не паралельні один одному. Таке розташування осей координат еквівалентно приведенню матриці </w:t>
      </w:r>
      <w:r>
        <w:rPr>
          <w:position w:val="-14"/>
          <w:lang w:val="uk-UA"/>
        </w:rPr>
        <w:object w:dxaOrig="400" w:dyaOrig="420">
          <v:shape id="_x0000_i1204" type="#_x0000_t75" style="width:20.25pt;height:21pt" o:ole="" fillcolor="window">
            <v:imagedata r:id="rId331" o:title=""/>
          </v:shape>
          <o:OLEObject Type="Embed" ProgID="Equation.3" ShapeID="_x0000_i1204" DrawAspect="Content" ObjectID="_1475377639" r:id="rId33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Діелектрики\\glav2_2.files\\image147.gif"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до діагонального вигляду.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Геометрично такий тензор діелектричної сприйнятливості можна зобразити у вигляді еліпсоїда </w:t>
      </w:r>
    </w:p>
    <w:p w:rsidR="005E3BA9" w:rsidRDefault="005E3BA9">
      <w:pPr>
        <w:jc w:val="center"/>
        <w:rPr>
          <w:lang w:val="uk-UA"/>
        </w:rPr>
      </w:pPr>
      <w:r>
        <w:rPr>
          <w:position w:val="-44"/>
          <w:lang w:val="uk-UA"/>
        </w:rPr>
        <w:object w:dxaOrig="2060" w:dyaOrig="980">
          <v:shape id="_x0000_i1205" type="#_x0000_t75" style="width:102.75pt;height:48.75pt" o:ole="" fillcolor="window">
            <v:imagedata r:id="rId337" o:title=""/>
          </v:shape>
          <o:OLEObject Type="Embed" ProgID="Equation.3" ShapeID="_x0000_i1205" DrawAspect="Content" ObjectID="_1475377640" r:id="rId338"/>
        </w:object>
      </w:r>
      <w:r>
        <w:rPr>
          <w:lang w:val="uk-UA"/>
        </w:rPr>
        <w:t>,</w:t>
      </w:r>
    </w:p>
    <w:p w:rsidR="005E3BA9" w:rsidRDefault="005E3BA9">
      <w:pPr>
        <w:rPr>
          <w:lang w:val="uk-UA"/>
        </w:rPr>
      </w:pPr>
      <w:r>
        <w:rPr>
          <w:lang w:val="uk-UA"/>
        </w:rPr>
        <w:t xml:space="preserve">де </w:t>
      </w:r>
    </w:p>
    <w:p w:rsidR="005E3BA9" w:rsidRDefault="005E3BA9">
      <w:pPr>
        <w:jc w:val="center"/>
        <w:rPr>
          <w:lang w:val="uk-UA"/>
        </w:rPr>
      </w:pPr>
      <w:r>
        <w:rPr>
          <w:position w:val="-38"/>
          <w:lang w:val="uk-UA"/>
        </w:rPr>
        <w:object w:dxaOrig="1219" w:dyaOrig="820">
          <v:shape id="_x0000_i1206" type="#_x0000_t75" style="width:60.75pt;height:41.25pt" o:ole="" fillcolor="window">
            <v:imagedata r:id="rId339" o:title=""/>
          </v:shape>
          <o:OLEObject Type="Embed" ProgID="Equation.3" ShapeID="_x0000_i1206" DrawAspect="Content" ObjectID="_1475377641" r:id="rId34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Діелектрики\\glav2_2.files\\image161.gif"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42"/>
          <w:lang w:val="uk-UA"/>
        </w:rPr>
        <w:object w:dxaOrig="1260" w:dyaOrig="859">
          <v:shape id="_x0000_i1207" type="#_x0000_t75" style="width:63pt;height:42.75pt" o:ole="" fillcolor="window">
            <v:imagedata r:id="rId341" o:title=""/>
          </v:shape>
          <o:OLEObject Type="Embed" ProgID="Equation.3" ShapeID="_x0000_i1207" DrawAspect="Content" ObjectID="_1475377642" r:id="rId34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Діелектрики\\glav2_2.files\\image163.gif"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38"/>
          <w:lang w:val="uk-UA"/>
        </w:rPr>
        <w:object w:dxaOrig="1200" w:dyaOrig="820">
          <v:shape id="_x0000_i1208" type="#_x0000_t75" style="width:60pt;height:41.25pt" o:ole="" fillcolor="window">
            <v:imagedata r:id="rId343" o:title=""/>
          </v:shape>
          <o:OLEObject Type="Embed" ProgID="Equation.3" ShapeID="_x0000_i1208" DrawAspect="Content" ObjectID="_1475377643" r:id="rId344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3. Якщо осі координат і поле довільно орієнтовані відносно особливих напрямків кристалу, то тензор має найзагальніший вигляд</w:t>
      </w:r>
    </w:p>
    <w:p w:rsidR="005E3BA9" w:rsidRDefault="005E3BA9">
      <w:pPr>
        <w:jc w:val="center"/>
        <w:rPr>
          <w:lang w:val="uk-UA"/>
        </w:rPr>
      </w:pPr>
      <w:r>
        <w:rPr>
          <w:position w:val="-62"/>
          <w:lang w:val="uk-UA"/>
        </w:rPr>
        <w:object w:dxaOrig="2780" w:dyaOrig="1380">
          <v:shape id="_x0000_i1209" type="#_x0000_t75" style="width:138.75pt;height:69pt" o:ole="" fillcolor="window">
            <v:imagedata r:id="rId297" o:title=""/>
          </v:shape>
          <o:OLEObject Type="Embed" ProgID="Equation.3" ShapeID="_x0000_i1209" DrawAspect="Content" ObjectID="_1475377644" r:id="rId345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При цьому осі еліпсоїда довільно орієнтовані відносно координатних осей. Але оскільки такий тензор є симетричним, його завжди можна звести до діагонального вигляду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.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Процедура приведення матриці до діагонального вигляду еквівалентна повороту осей координат до положення, коли вони співпадають з особливими напрямками – осями еліпсоїда.</w:t>
      </w:r>
    </w:p>
    <w:p w:rsidR="005E3BA9" w:rsidRDefault="005E3BA9" w:rsidP="0026561B">
      <w:pPr>
        <w:pStyle w:val="a4"/>
        <w:rPr>
          <w:lang w:val="uk-UA"/>
        </w:rPr>
      </w:pPr>
      <w:r>
        <w:rPr>
          <w:lang w:val="uk-UA"/>
        </w:rPr>
        <w:t xml:space="preserve">Для кристалів різної симетрії, які належать до різних сингоній, </w:t>
      </w:r>
      <w:r w:rsidR="0026561B">
        <w:rPr>
          <w:lang w:val="uk-UA"/>
        </w:rPr>
        <w:t>можливі такі частинні випадки :</w:t>
      </w:r>
    </w:p>
    <w:p w:rsidR="005E3BA9" w:rsidRDefault="005E3BA9" w:rsidP="0026561B">
      <w:pPr>
        <w:jc w:val="both"/>
        <w:rPr>
          <w:lang w:val="uk-UA"/>
        </w:rPr>
      </w:pPr>
      <w:r>
        <w:rPr>
          <w:position w:val="-18"/>
          <w:lang w:val="uk-UA"/>
        </w:rPr>
        <w:object w:dxaOrig="2299" w:dyaOrig="440">
          <v:shape id="_x0000_i1210" type="#_x0000_t75" style="width:114.75pt;height:21.75pt" o:ole="" fillcolor="window">
            <v:imagedata r:id="rId346" o:title=""/>
          </v:shape>
          <o:OLEObject Type="Embed" ProgID="Equation.3" ShapeID="_x0000_i1210" DrawAspect="Content" ObjectID="_1475377645" r:id="rId347"/>
        </w:object>
      </w:r>
      <w:r>
        <w:rPr>
          <w:b/>
          <w:u w:val="single"/>
          <w:lang w:val="uk-UA"/>
        </w:rPr>
        <w:t>триосні кристали</w:t>
      </w:r>
      <w:r>
        <w:rPr>
          <w:lang w:val="uk-UA"/>
        </w:rPr>
        <w:t xml:space="preserve"> (</w:t>
      </w:r>
      <w:r>
        <w:rPr>
          <w:u w:val="single"/>
          <w:lang w:val="uk-UA"/>
        </w:rPr>
        <w:fldChar w:fldCharType="begin"/>
      </w:r>
      <w:r>
        <w:rPr>
          <w:u w:val="single"/>
          <w:lang w:val="uk-UA"/>
        </w:rPr>
        <w:instrText>PRIVATE "TYPE=PICT;ALT="</w:instrText>
      </w:r>
      <w:r>
        <w:rPr>
          <w:u w:val="single"/>
          <w:lang w:val="uk-UA"/>
        </w:rPr>
        <w:fldChar w:fldCharType="end"/>
      </w:r>
      <w:r>
        <w:rPr>
          <w:u w:val="single"/>
          <w:lang w:val="uk-UA"/>
        </w:rPr>
        <w:fldChar w:fldCharType="begin"/>
      </w:r>
      <w:r w:rsidR="00841CC8">
        <w:rPr>
          <w:u w:val="single"/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Діелектрики\\glav2_2.files\\image167.gif" \* MERGEFORMAT \d </w:instrText>
      </w:r>
      <w:r>
        <w:rPr>
          <w:u w:val="single"/>
          <w:lang w:val="uk-UA"/>
        </w:rPr>
        <w:fldChar w:fldCharType="separate"/>
      </w:r>
      <w:r>
        <w:rPr>
          <w:u w:val="single"/>
          <w:lang w:val="uk-UA"/>
        </w:rPr>
        <w:fldChar w:fldCharType="end"/>
      </w:r>
      <w:r>
        <w:rPr>
          <w:u w:val="single"/>
          <w:lang w:val="uk-UA"/>
        </w:rPr>
        <w:t>кубічна</w:t>
      </w:r>
      <w:r>
        <w:rPr>
          <w:lang w:val="uk-UA"/>
        </w:rPr>
        <w:t xml:space="preserve"> сингонія</w:t>
      </w:r>
      <w:r>
        <w:rPr>
          <w:u w:val="single"/>
          <w:lang w:val="uk-UA"/>
        </w:rPr>
        <w:t>)</w:t>
      </w:r>
      <w:r>
        <w:rPr>
          <w:lang w:val="uk-UA"/>
        </w:rPr>
        <w:t xml:space="preserve">. Це сингонія із найвищою симетрією, вона не має особливих напрямків. Кристали із кубічною симетрією повністю ізотропні. Еліпсоїд вироджується в кулю </w:t>
      </w:r>
      <w:r>
        <w:rPr>
          <w:position w:val="-12"/>
          <w:lang w:val="uk-UA"/>
        </w:rPr>
        <w:object w:dxaOrig="2120" w:dyaOrig="480">
          <v:shape id="_x0000_i1211" type="#_x0000_t75" style="width:105.75pt;height:24pt" o:ole="" fillcolor="window">
            <v:imagedata r:id="rId348" o:title=""/>
          </v:shape>
          <o:OLEObject Type="Embed" ProgID="Equation.3" ShapeID="_x0000_i1211" DrawAspect="Content" ObjectID="_1475377646" r:id="rId349"/>
        </w:object>
      </w:r>
      <w:r>
        <w:rPr>
          <w:lang w:val="uk-UA"/>
        </w:rPr>
        <w:t xml:space="preserve">, де </w:t>
      </w:r>
      <w:r>
        <w:rPr>
          <w:position w:val="-30"/>
          <w:lang w:val="uk-UA"/>
        </w:rPr>
        <w:object w:dxaOrig="920" w:dyaOrig="740">
          <v:shape id="_x0000_i1212" type="#_x0000_t75" style="width:45.75pt;height:36.75pt" o:ole="" fillcolor="window">
            <v:imagedata r:id="rId350" o:title=""/>
          </v:shape>
          <o:OLEObject Type="Embed" ProgID="Equation.3" ShapeID="_x0000_i1212" DrawAspect="Content" ObjectID="_1475377647" r:id="rId351"/>
        </w:object>
      </w:r>
      <w:r>
        <w:rPr>
          <w:lang w:val="uk-UA"/>
        </w:rPr>
        <w:t xml:space="preserve">, а тензор перетворюється у скаляр </w:t>
      </w:r>
      <w:r>
        <w:rPr>
          <w:position w:val="-14"/>
          <w:lang w:val="uk-UA"/>
        </w:rPr>
        <w:object w:dxaOrig="999" w:dyaOrig="420">
          <v:shape id="_x0000_i1213" type="#_x0000_t75" style="width:50.25pt;height:21pt" o:ole="" fillcolor="window">
            <v:imagedata r:id="rId352" o:title=""/>
          </v:shape>
          <o:OLEObject Type="Embed" ProgID="Equation.3" ShapeID="_x0000_i1213" DrawAspect="Content" ObjectID="_1475377648" r:id="rId353"/>
        </w:object>
      </w:r>
      <w:r w:rsidR="0026561B"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position w:val="-18"/>
          <w:lang w:val="uk-UA"/>
        </w:rPr>
        <w:object w:dxaOrig="1840" w:dyaOrig="440">
          <v:shape id="_x0000_i1214" type="#_x0000_t75" style="width:92.25pt;height:21.75pt" o:ole="" fillcolor="window">
            <v:imagedata r:id="rId354" o:title=""/>
          </v:shape>
          <o:OLEObject Type="Embed" ProgID="Equation.3" ShapeID="_x0000_i1214" DrawAspect="Content" ObjectID="_1475377649" r:id="rId355"/>
        </w:object>
      </w:r>
      <w:r>
        <w:rPr>
          <w:b/>
          <w:u w:val="single"/>
          <w:lang w:val="uk-UA"/>
        </w:rPr>
        <w:fldChar w:fldCharType="begin"/>
      </w:r>
      <w:r>
        <w:rPr>
          <w:b/>
          <w:u w:val="single"/>
          <w:lang w:val="uk-UA"/>
        </w:rPr>
        <w:instrText>PRIVATE "TYPE=PICT;ALT="</w:instrText>
      </w:r>
      <w:r>
        <w:rPr>
          <w:b/>
          <w:u w:val="single"/>
          <w:lang w:val="uk-UA"/>
        </w:rPr>
        <w:fldChar w:fldCharType="end"/>
      </w:r>
      <w:r>
        <w:rPr>
          <w:b/>
          <w:u w:val="single"/>
          <w:lang w:val="uk-UA"/>
        </w:rPr>
        <w:fldChar w:fldCharType="begin"/>
      </w:r>
      <w:r w:rsidR="00841CC8">
        <w:rPr>
          <w:b/>
          <w:u w:val="single"/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Діелектрики\\glav2_2.files\\image169.gif" \* MERGEFORMAT \d </w:instrText>
      </w:r>
      <w:r>
        <w:rPr>
          <w:b/>
          <w:u w:val="single"/>
          <w:lang w:val="uk-UA"/>
        </w:rPr>
        <w:fldChar w:fldCharType="separate"/>
      </w:r>
      <w:r>
        <w:rPr>
          <w:b/>
          <w:u w:val="single"/>
          <w:lang w:val="uk-UA"/>
        </w:rPr>
        <w:fldChar w:fldCharType="end"/>
      </w:r>
      <w:r>
        <w:rPr>
          <w:b/>
          <w:u w:val="single"/>
          <w:lang w:val="uk-UA"/>
        </w:rPr>
        <w:t>одноосні кристали</w:t>
      </w:r>
      <w:r>
        <w:rPr>
          <w:lang w:val="uk-UA"/>
        </w:rPr>
        <w:t xml:space="preserve"> (</w:t>
      </w:r>
      <w:r>
        <w:rPr>
          <w:u w:val="single"/>
          <w:lang w:val="uk-UA"/>
        </w:rPr>
        <w:t>ромбоедрична</w:t>
      </w:r>
      <w:r>
        <w:rPr>
          <w:lang w:val="uk-UA"/>
        </w:rPr>
        <w:t xml:space="preserve">, </w:t>
      </w:r>
      <w:r>
        <w:rPr>
          <w:u w:val="single"/>
          <w:lang w:val="uk-UA"/>
        </w:rPr>
        <w:t>тетрагональна</w:t>
      </w:r>
      <w:r>
        <w:rPr>
          <w:lang w:val="uk-UA"/>
        </w:rPr>
        <w:t xml:space="preserve">, </w:t>
      </w:r>
      <w:r>
        <w:rPr>
          <w:u w:val="single"/>
          <w:lang w:val="uk-UA"/>
        </w:rPr>
        <w:t>гексагональна</w:t>
      </w:r>
      <w:r>
        <w:rPr>
          <w:lang w:val="uk-UA"/>
        </w:rPr>
        <w:t xml:space="preserve"> сингонії). Еліпсоїд перетворюється в еліпсоїд обертання. Поляризаційні властивості таких кристалів характеризуються особливим напрямком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Діелектрики\\glav2_2.files\\image171.gif"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вздовж осі 3</w:t>
      </w:r>
      <w:r>
        <w:rPr>
          <w:lang w:val="uk-UA"/>
        </w:rPr>
        <w:sym w:font="Symbol" w:char="F02D"/>
      </w:r>
      <w:r>
        <w:rPr>
          <w:lang w:val="uk-UA"/>
        </w:rPr>
        <w:t>, 4</w:t>
      </w:r>
      <w:r>
        <w:rPr>
          <w:lang w:val="uk-UA"/>
        </w:rPr>
        <w:sym w:font="Symbol" w:char="F02D"/>
      </w:r>
      <w:r>
        <w:rPr>
          <w:lang w:val="uk-UA"/>
        </w:rPr>
        <w:t xml:space="preserve"> або 6</w:t>
      </w:r>
      <w:r>
        <w:rPr>
          <w:lang w:val="uk-UA"/>
        </w:rPr>
        <w:sym w:font="Symbol" w:char="F02D"/>
      </w:r>
      <w:r>
        <w:rPr>
          <w:lang w:val="uk-UA"/>
        </w:rPr>
        <w:t xml:space="preserve">порядків і ізотропією у перпендикулярному їй напрямку. </w:t>
      </w:r>
    </w:p>
    <w:p w:rsidR="005E3BA9" w:rsidRDefault="005E3BA9">
      <w:pPr>
        <w:outlineLvl w:val="0"/>
        <w:rPr>
          <w:lang w:val="uk-UA"/>
        </w:rPr>
      </w:pPr>
    </w:p>
    <w:p w:rsidR="005E3BA9" w:rsidRDefault="005E3BA9">
      <w:pPr>
        <w:jc w:val="both"/>
        <w:outlineLvl w:val="0"/>
        <w:rPr>
          <w:lang w:val="uk-UA"/>
        </w:rPr>
      </w:pPr>
      <w:r>
        <w:rPr>
          <w:position w:val="-18"/>
          <w:lang w:val="uk-UA"/>
        </w:rPr>
        <w:object w:dxaOrig="1840" w:dyaOrig="440">
          <v:shape id="_x0000_i1215" type="#_x0000_t75" style="width:92.25pt;height:21.75pt" o:ole="" fillcolor="window">
            <v:imagedata r:id="rId356" o:title=""/>
          </v:shape>
          <o:OLEObject Type="Embed" ProgID="Equation.3" ShapeID="_x0000_i1215" DrawAspect="Content" ObjectID="_1475377650" r:id="rId357"/>
        </w:object>
      </w:r>
      <w:r>
        <w:rPr>
          <w:b/>
          <w:u w:val="single"/>
          <w:lang w:val="uk-UA"/>
        </w:rPr>
        <w:t>двоосні кристали</w:t>
      </w:r>
      <w:r>
        <w:rPr>
          <w:lang w:val="uk-UA"/>
        </w:rPr>
        <w:t xml:space="preserve"> (</w:t>
      </w:r>
      <w:r>
        <w:rPr>
          <w:u w:val="single"/>
          <w:lang w:val="uk-UA"/>
        </w:rPr>
        <w:t>ромбічна</w:t>
      </w:r>
      <w:r>
        <w:rPr>
          <w:lang w:val="uk-UA"/>
        </w:rPr>
        <w:t xml:space="preserve">, </w:t>
      </w:r>
      <w:r>
        <w:rPr>
          <w:u w:val="single"/>
          <w:lang w:val="uk-UA"/>
        </w:rPr>
        <w:t>моноклінна</w:t>
      </w:r>
      <w:r>
        <w:rPr>
          <w:lang w:val="uk-UA"/>
        </w:rPr>
        <w:t xml:space="preserve"> і </w:t>
      </w:r>
      <w:r>
        <w:rPr>
          <w:u w:val="single"/>
          <w:lang w:val="uk-UA"/>
        </w:rPr>
        <w:t>триклинна</w:t>
      </w:r>
      <w:r>
        <w:rPr>
          <w:lang w:val="uk-UA"/>
        </w:rPr>
        <w:t xml:space="preserve"> сингонії). Це найбільш несиметричні сингонії, кристали яких мають найвищу анізотропію. Вони мають дві оптичні осі (тому двоосні). Детальніше познайомитесь з ними у курсі оптики. Еліпсоїд має три різні півосі. Для ромбічних кристалів три особливих напрямки співпадають з осями другого порядку, для моноклінних і триклинних кристалів треба задати один або два кути, які визначають орієнтацію кристалографічних і головних осей. </w:t>
      </w:r>
    </w:p>
    <w:p w:rsidR="005E3BA9" w:rsidRDefault="005E3BA9">
      <w:pPr>
        <w:jc w:val="both"/>
        <w:rPr>
          <w:lang w:val="uk-UA"/>
        </w:rPr>
      </w:pPr>
    </w:p>
    <w:p w:rsidR="005E3BA9" w:rsidRPr="0026561B" w:rsidRDefault="0026561B" w:rsidP="0026561B">
      <w:pPr>
        <w:pStyle w:val="2"/>
        <w:rPr>
          <w:lang w:val="ru-RU"/>
        </w:rPr>
      </w:pPr>
      <w:r>
        <w:t>Діелектрична стала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Отже, що таке електричне поле у діелектрику, ми розібрали і знайшли його зв’язок із кількісною характеристикою поляризації – вектором поляризації. Але це поле ще треба знайти. Очевидно, що поле у діелектрику </w:t>
      </w:r>
      <w:r>
        <w:rPr>
          <w:position w:val="-4"/>
          <w:lang w:val="uk-UA"/>
        </w:rPr>
        <w:object w:dxaOrig="260" w:dyaOrig="340">
          <v:shape id="_x0000_i1216" type="#_x0000_t75" style="width:12.75pt;height:17.25pt" o:ole="" fillcolor="window">
            <v:imagedata r:id="rId358" o:title=""/>
          </v:shape>
          <o:OLEObject Type="Embed" ProgID="Equation.3" ShapeID="_x0000_i1216" DrawAspect="Content" ObjectID="_1475377651" r:id="rId359"/>
        </w:object>
      </w:r>
      <w:r>
        <w:rPr>
          <w:lang w:val="uk-UA"/>
        </w:rPr>
        <w:t xml:space="preserve"> дорівнює векторній сумі зовнішнього поля, яке і надалі будемо позначати </w:t>
      </w:r>
      <w:r>
        <w:rPr>
          <w:position w:val="-12"/>
          <w:lang w:val="uk-UA"/>
        </w:rPr>
        <w:object w:dxaOrig="380" w:dyaOrig="420">
          <v:shape id="_x0000_i1217" type="#_x0000_t75" style="width:18.75pt;height:21pt" o:ole="" fillcolor="window">
            <v:imagedata r:id="rId360" o:title=""/>
          </v:shape>
          <o:OLEObject Type="Embed" ProgID="Equation.3" ShapeID="_x0000_i1217" DrawAspect="Content" ObjectID="_1475377652" r:id="rId36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Діелектрики\\glav2_2.files\\image177.gif"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і поля поляризаційних зв’язаних зарядів </w:t>
      </w:r>
      <w:r>
        <w:rPr>
          <w:position w:val="-4"/>
          <w:lang w:val="uk-UA"/>
        </w:rPr>
        <w:object w:dxaOrig="340" w:dyaOrig="340">
          <v:shape id="_x0000_i1218" type="#_x0000_t75" style="width:17.25pt;height:17.25pt" o:ole="" fillcolor="window">
            <v:imagedata r:id="rId362" o:title=""/>
          </v:shape>
          <o:OLEObject Type="Embed" ProgID="Equation.3" ShapeID="_x0000_i1218" DrawAspect="Content" ObjectID="_1475377653" r:id="rId36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Діелектрики\\glav2_2.files\\image179.gif"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 тобто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420" w:dyaOrig="420">
          <v:shape id="_x0000_i1219" type="#_x0000_t75" style="width:71.25pt;height:21pt" o:ole="" fillcolor="window">
            <v:imagedata r:id="rId364" o:title=""/>
          </v:shape>
          <o:OLEObject Type="Embed" ProgID="Equation.3" ShapeID="_x0000_i1219" DrawAspect="Content" ObjectID="_1475377654" r:id="rId36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Діелектрики\\glav2_2.files\\image181.gif"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Надалі розглядатимемо однорідні та ізотропні речовини, для котрих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Діелектрики\\glav2_2.files\\image183.gif"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position w:val="-6"/>
          <w:lang w:val="uk-UA"/>
        </w:rPr>
        <w:object w:dxaOrig="1340" w:dyaOrig="260">
          <v:shape id="_x0000_i1220" type="#_x0000_t75" style="width:66.75pt;height:12.75pt" o:ole="" fillcolor="window">
            <v:imagedata r:id="rId366" o:title=""/>
          </v:shape>
          <o:OLEObject Type="Embed" ProgID="Equation.3" ShapeID="_x0000_i1220" DrawAspect="Content" ObjectID="_1475377655" r:id="rId367"/>
        </w:object>
      </w:r>
      <w:r>
        <w:rPr>
          <w:lang w:val="uk-UA"/>
        </w:rPr>
        <w:t>скаляр всередині діелектрика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Діелектрики\\glav2_2.files\\image185.gif"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Задачі по знаходженню електричного поля у діелектрику різної конфігурації ви будете розв’язувати на семінарах. Я покажу лише один приклад, який нам потрібен, щоб ввести ще одну, дуже важливу характеристику речовини. </w:t>
      </w:r>
    </w:p>
    <w:p w:rsidR="005E3BA9" w:rsidRDefault="005E3BA9">
      <w:pPr>
        <w:ind w:firstLine="720"/>
        <w:jc w:val="both"/>
        <w:rPr>
          <w:lang w:val="uk-UA"/>
        </w:rPr>
      </w:pPr>
    </w:p>
    <w:p w:rsidR="005E3BA9" w:rsidRDefault="005E3BA9">
      <w:pPr>
        <w:jc w:val="both"/>
        <w:rPr>
          <w:lang w:val="uk-UA"/>
        </w:rPr>
      </w:pPr>
      <w:r>
        <w:rPr>
          <w:u w:val="single"/>
          <w:lang w:val="uk-UA"/>
        </w:rPr>
        <w:lastRenderedPageBreak/>
        <w:t>Діелектрик у пласкому конденсаторі</w:t>
      </w:r>
      <w:r>
        <w:rPr>
          <w:lang w:val="uk-UA"/>
        </w:rPr>
        <w:t xml:space="preserve">. Плаский конденсатор, що має площу пластин </w:t>
      </w:r>
      <w:r>
        <w:rPr>
          <w:position w:val="-6"/>
          <w:lang w:val="uk-UA"/>
        </w:rPr>
        <w:object w:dxaOrig="240" w:dyaOrig="300">
          <v:shape id="_x0000_i1221" type="#_x0000_t75" style="width:12pt;height:15pt" o:ole="" fillcolor="window">
            <v:imagedata r:id="rId368" o:title=""/>
          </v:shape>
          <o:OLEObject Type="Embed" ProgID="Equation.3" ShapeID="_x0000_i1221" DrawAspect="Content" ObjectID="_1475377656" r:id="rId36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Діелектрики\\glav2_2.files\\image187.gif"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відстань між пластинами </w:t>
      </w:r>
      <w:r>
        <w:rPr>
          <w:position w:val="-6"/>
          <w:lang w:val="uk-UA"/>
        </w:rPr>
        <w:object w:dxaOrig="240" w:dyaOrig="300">
          <v:shape id="_x0000_i1222" type="#_x0000_t75" style="width:12pt;height:15pt" o:ole="" fillcolor="window">
            <v:imagedata r:id="rId370" o:title=""/>
          </v:shape>
          <o:OLEObject Type="Embed" ProgID="Equation.3" ShapeID="_x0000_i1222" DrawAspect="Content" ObjectID="_1475377657" r:id="rId371"/>
        </w:object>
      </w:r>
      <w:r>
        <w:rPr>
          <w:lang w:val="uk-UA"/>
        </w:rPr>
        <w:t>, заповнений діелектриком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. Може виникнути дві ситуації : а) конденсатор був заряджений за відсутності діелектрика, далі його від’єднали від джерела живлення і вставили діелектрик; б) процедура аналогічна, але конденсатор весь час з’єднаний із джерелом живлення. 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841CC8">
      <w:pPr>
        <w:jc w:val="both"/>
        <w:outlineLvl w:val="0"/>
        <w:rPr>
          <w:lang w:val="uk-UA"/>
        </w:rPr>
      </w:pPr>
      <w:r>
        <w:rPr>
          <w:noProof/>
          <w:u w:val="single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D0F0B26" wp14:editId="352B8D91">
                <wp:simplePos x="0" y="0"/>
                <wp:positionH relativeFrom="column">
                  <wp:posOffset>-83185</wp:posOffset>
                </wp:positionH>
                <wp:positionV relativeFrom="paragraph">
                  <wp:posOffset>463550</wp:posOffset>
                </wp:positionV>
                <wp:extent cx="992505" cy="1520190"/>
                <wp:effectExtent l="0" t="0" r="0" b="0"/>
                <wp:wrapSquare wrapText="bothSides"/>
                <wp:docPr id="12" name="Text Box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152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4C748009" wp14:editId="2C60BECD">
                                  <wp:extent cx="809625" cy="1428750"/>
                                  <wp:effectExtent l="0" t="0" r="9525" b="0"/>
                                  <wp:docPr id="523" name="Рисунок 523" descr="2_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3" descr="2_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42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2" o:spid="_x0000_s1042" type="#_x0000_t202" style="position:absolute;left:0;text-align:left;margin-left:-6.55pt;margin-top:36.5pt;width:78.15pt;height:1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4C748009" wp14:editId="2C60BECD">
                            <wp:extent cx="809625" cy="1428750"/>
                            <wp:effectExtent l="0" t="0" r="9525" b="0"/>
                            <wp:docPr id="523" name="Рисунок 523" descr="2_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3" descr="2_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428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а) У цьому випадку заряд пластин залишається сталим </w:t>
      </w:r>
      <w:r w:rsidR="005E3BA9">
        <w:rPr>
          <w:position w:val="-10"/>
          <w:lang w:val="uk-UA"/>
        </w:rPr>
        <w:object w:dxaOrig="1240" w:dyaOrig="360">
          <v:shape id="_x0000_i1223" type="#_x0000_t75" style="width:62.25pt;height:18pt" o:ole="" fillcolor="window">
            <v:imagedata r:id="rId373" o:title=""/>
          </v:shape>
          <o:OLEObject Type="Embed" ProgID="Equation.3" ShapeID="_x0000_i1223" DrawAspect="Content" ObjectID="_1475377658" r:id="rId374"/>
        </w:object>
      </w:r>
      <w:r w:rsidR="005E3BA9">
        <w:rPr>
          <w:lang w:val="uk-UA"/>
        </w:rPr>
        <w:t xml:space="preserve">, отже сталою залишається і густина поверхневого заряду </w:t>
      </w:r>
      <w:r w:rsidR="005E3BA9">
        <w:rPr>
          <w:position w:val="-10"/>
          <w:lang w:val="uk-UA"/>
        </w:rPr>
        <w:object w:dxaOrig="1300" w:dyaOrig="360">
          <v:shape id="_x0000_i1224" type="#_x0000_t75" style="width:65.25pt;height:18pt" o:ole="" fillcolor="window">
            <v:imagedata r:id="rId375" o:title=""/>
          </v:shape>
          <o:OLEObject Type="Embed" ProgID="Equation.3" ShapeID="_x0000_i1224" DrawAspect="Content" ObjectID="_1475377659" r:id="rId376"/>
        </w:object>
      </w:r>
      <w:r w:rsidR="005E3BA9">
        <w:rPr>
          <w:lang w:val="uk-UA"/>
        </w:rPr>
        <w:t xml:space="preserve">. Як ми отримали раніше, за відсутності діелектрика </w:t>
      </w:r>
      <w:r w:rsidR="005E3BA9">
        <w:rPr>
          <w:position w:val="-12"/>
          <w:lang w:val="uk-UA"/>
        </w:rPr>
        <w:object w:dxaOrig="1160" w:dyaOrig="380">
          <v:shape id="_x0000_i1225" type="#_x0000_t75" style="width:57.75pt;height:18.75pt" o:ole="" fillcolor="window">
            <v:imagedata r:id="rId377" o:title=""/>
          </v:shape>
          <o:OLEObject Type="Embed" ProgID="Equation.3" ShapeID="_x0000_i1225" DrawAspect="Content" ObjectID="_1475377660" r:id="rId378"/>
        </w:object>
      </w:r>
      <w:r w:rsidR="005E3BA9">
        <w:rPr>
          <w:lang w:val="uk-UA"/>
        </w:rPr>
        <w:t xml:space="preserve">. Введення діелектрика приводить до появи на його поверхні поляризаційних зарядів, поле яких </w:t>
      </w:r>
      <w:r w:rsidR="005E3BA9">
        <w:rPr>
          <w:position w:val="-6"/>
          <w:lang w:val="uk-UA"/>
        </w:rPr>
        <w:object w:dxaOrig="1160" w:dyaOrig="320">
          <v:shape id="_x0000_i1226" type="#_x0000_t75" style="width:57.75pt;height:15.75pt" o:ole="" fillcolor="window">
            <v:imagedata r:id="rId379" o:title=""/>
          </v:shape>
          <o:OLEObject Type="Embed" ProgID="Equation.3" ShapeID="_x0000_i1226" DrawAspect="Content" ObjectID="_1475377661" r:id="rId380"/>
        </w:object>
      </w:r>
      <w:r w:rsidR="005E3BA9">
        <w:rPr>
          <w:lang w:val="uk-UA"/>
        </w:rPr>
        <w:t xml:space="preserve"> (направлене у протилежний бік).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ab/>
        <w:t>Зовнішнє (для діелектрика) поле і поле індукованих поверхневих зарядів направлені у протилежні боки, тому поле у діелектрику дорівнює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12"/>
          <w:lang w:val="uk-UA"/>
        </w:rPr>
        <w:object w:dxaOrig="2840" w:dyaOrig="380">
          <v:shape id="_x0000_i1227" type="#_x0000_t75" style="width:141.75pt;height:18.75pt" o:ole="" fillcolor="window">
            <v:imagedata r:id="rId381" o:title=""/>
          </v:shape>
          <o:OLEObject Type="Embed" ProgID="Equation.3" ShapeID="_x0000_i1227" DrawAspect="Content" ObjectID="_1475377662" r:id="rId382"/>
        </w:object>
      </w:r>
      <w:r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Густина поверхневого поляризаційного заряду пов’язана у випадку плаского конденсатора із вектором поляризації як </w:t>
      </w:r>
      <w:r>
        <w:rPr>
          <w:position w:val="-6"/>
          <w:lang w:val="uk-UA"/>
        </w:rPr>
        <w:object w:dxaOrig="800" w:dyaOrig="320">
          <v:shape id="_x0000_i1228" type="#_x0000_t75" style="width:39.75pt;height:15.75pt" o:ole="" fillcolor="window">
            <v:imagedata r:id="rId383" o:title=""/>
          </v:shape>
          <o:OLEObject Type="Embed" ProgID="Equation.3" ShapeID="_x0000_i1228" DrawAspect="Content" ObjectID="_1475377663" r:id="rId384"/>
        </w:object>
      </w:r>
      <w:r>
        <w:rPr>
          <w:lang w:val="uk-UA"/>
        </w:rPr>
        <w:t xml:space="preserve">, а вектор поляризації, у свою чергу, пов’язаний із полем у діелектрику </w:t>
      </w:r>
      <w:r>
        <w:rPr>
          <w:position w:val="-6"/>
          <w:lang w:val="uk-UA"/>
        </w:rPr>
        <w:object w:dxaOrig="859" w:dyaOrig="300">
          <v:shape id="_x0000_i1229" type="#_x0000_t75" style="width:42.75pt;height:15pt" o:ole="" fillcolor="window">
            <v:imagedata r:id="rId385" o:title=""/>
          </v:shape>
          <o:OLEObject Type="Embed" ProgID="Equation.3" ShapeID="_x0000_i1229" DrawAspect="Content" ObjectID="_1475377664" r:id="rId386"/>
        </w:object>
      </w:r>
      <w:r>
        <w:rPr>
          <w:lang w:val="uk-UA"/>
        </w:rPr>
        <w:t>, тому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12"/>
          <w:lang w:val="uk-UA"/>
        </w:rPr>
        <w:object w:dxaOrig="1780" w:dyaOrig="380">
          <v:shape id="_x0000_i1230" type="#_x0000_t75" style="width:89.25pt;height:18.75pt" o:ole="" fillcolor="window">
            <v:imagedata r:id="rId387" o:title=""/>
          </v:shape>
          <o:OLEObject Type="Embed" ProgID="Equation.3" ShapeID="_x0000_i1230" DrawAspect="Content" ObjectID="_1475377665" r:id="rId388"/>
        </w:object>
      </w:r>
      <w:r>
        <w:rPr>
          <w:lang w:val="uk-UA"/>
        </w:rPr>
        <w:t>,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>звідки поле у діелектрику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1420" w:dyaOrig="720">
          <v:shape id="_x0000_i1231" type="#_x0000_t75" style="width:71.25pt;height:36pt" o:ole="" fillcolor="window">
            <v:imagedata r:id="rId389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31" DrawAspect="Content" ObjectID="_1475377666" r:id="rId390"/>
        </w:object>
      </w:r>
      <w:r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>Введемо величину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6"/>
          <w:lang w:val="uk-UA"/>
        </w:rPr>
        <w:object w:dxaOrig="1340" w:dyaOrig="300">
          <v:shape id="_x0000_i1232" type="#_x0000_t75" style="width:66.75pt;height:15pt" o:ole="" fillcolor="window">
            <v:imagedata r:id="rId391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32" DrawAspect="Content" ObjectID="_1475377667" r:id="rId392"/>
        </w:object>
      </w:r>
      <w:r>
        <w:rPr>
          <w:lang w:val="uk-UA"/>
        </w:rPr>
        <w:t>,</w:t>
      </w:r>
      <w:r>
        <w:rPr>
          <w:lang w:val="uk-UA"/>
        </w:rPr>
        <w:tab/>
        <w:t>в системі CGSE</w:t>
      </w:r>
    </w:p>
    <w:p w:rsidR="005E3BA9" w:rsidRDefault="005E3BA9">
      <w:pPr>
        <w:jc w:val="center"/>
        <w:outlineLvl w:val="0"/>
        <w:rPr>
          <w:lang w:val="uk-UA"/>
        </w:rPr>
      </w:pPr>
    </w:p>
    <w:p w:rsidR="005E3BA9" w:rsidRPr="00FE2739" w:rsidRDefault="005E3BA9">
      <w:pPr>
        <w:jc w:val="both"/>
        <w:outlineLvl w:val="0"/>
        <w:rPr>
          <w:b/>
          <w:u w:val="single"/>
          <w:lang w:val="uk-UA"/>
        </w:rPr>
      </w:pPr>
      <w:r>
        <w:rPr>
          <w:lang w:val="uk-UA"/>
        </w:rPr>
        <w:t xml:space="preserve">заради якої, власне, ми й полізли у цю задачу. Вона називається </w:t>
      </w:r>
      <w:r>
        <w:rPr>
          <w:u w:val="single"/>
          <w:lang w:val="uk-UA"/>
        </w:rPr>
        <w:t>діелектричною сталою</w:t>
      </w:r>
      <w:r>
        <w:rPr>
          <w:lang w:val="uk-UA"/>
        </w:rPr>
        <w:t xml:space="preserve"> або </w:t>
      </w:r>
      <w:r>
        <w:rPr>
          <w:u w:val="single"/>
          <w:lang w:val="uk-UA"/>
        </w:rPr>
        <w:t>діелектричною проникністю</w:t>
      </w:r>
      <w:r>
        <w:rPr>
          <w:lang w:val="uk-UA"/>
        </w:rPr>
        <w:t xml:space="preserve"> (не плутайте з </w:t>
      </w:r>
      <w:r>
        <w:rPr>
          <w:position w:val="-12"/>
          <w:lang w:val="uk-UA"/>
        </w:rPr>
        <w:object w:dxaOrig="580" w:dyaOrig="380">
          <v:shape id="_x0000_i1233" type="#_x0000_t75" style="width:29.25pt;height:18.75pt" o:ole="" fillcolor="window">
            <v:imagedata r:id="rId393" o:title=""/>
          </v:shape>
          <o:OLEObject Type="Embed" ProgID="Equation.3" ShapeID="_x0000_i1233" DrawAspect="Content" ObjectID="_1475377668" r:id="rId394"/>
        </w:object>
      </w:r>
      <w:r>
        <w:rPr>
          <w:lang w:val="uk-UA"/>
        </w:rPr>
        <w:t xml:space="preserve">електричною сталою, або діелектричною сталою вакууму). </w:t>
      </w:r>
      <w:r>
        <w:rPr>
          <w:b/>
          <w:u w:val="single"/>
          <w:lang w:val="uk-UA"/>
        </w:rPr>
        <w:t>Діелектрична стала (проникність) показує, у скільки разів поле у даному діелектрику в</w:t>
      </w:r>
      <w:r w:rsidR="00FE2739">
        <w:rPr>
          <w:b/>
          <w:u w:val="single"/>
          <w:lang w:val="uk-UA"/>
        </w:rPr>
        <w:t>ідрізняється від поля у вакуумі</w:t>
      </w:r>
    </w:p>
    <w:p w:rsidR="005E3BA9" w:rsidRDefault="005E3BA9" w:rsidP="00FE2739">
      <w:pPr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920" w:dyaOrig="720">
          <v:shape id="_x0000_i1234" type="#_x0000_t75" style="width:45.75pt;height:36pt" o:ole="" fillcolor="window">
            <v:imagedata r:id="rId395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34" DrawAspect="Content" ObjectID="_1475377669" r:id="rId396"/>
        </w:object>
      </w:r>
      <w:r w:rsidR="00FE2739">
        <w:rPr>
          <w:lang w:val="uk-UA"/>
        </w:rPr>
        <w:t>.</w:t>
      </w:r>
      <w:r w:rsidR="00FE2739">
        <w:rPr>
          <w:lang w:val="uk-UA"/>
        </w:rPr>
        <w:tab/>
        <w:t>в системі CGSE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В системі CІ діелектрична стала вводиться наступним чином. Вектор поляризації пов’язаний із полем у діелектрику як </w:t>
      </w:r>
      <w:r>
        <w:rPr>
          <w:position w:val="-12"/>
          <w:lang w:val="uk-UA"/>
        </w:rPr>
        <w:object w:dxaOrig="1140" w:dyaOrig="380">
          <v:shape id="_x0000_i1235" type="#_x0000_t75" style="width:57pt;height:18.75pt" o:ole="" fillcolor="window">
            <v:imagedata r:id="rId397" o:title=""/>
          </v:shape>
          <o:OLEObject Type="Embed" ProgID="Equation.3" ShapeID="_x0000_i1235" DrawAspect="Content" ObjectID="_1475377670" r:id="rId398"/>
        </w:object>
      </w:r>
      <w:r>
        <w:rPr>
          <w:lang w:val="uk-UA"/>
        </w:rPr>
        <w:t xml:space="preserve">, а з густиною поверхневого поляризаційного заряду як </w:t>
      </w:r>
      <w:r>
        <w:rPr>
          <w:position w:val="-6"/>
          <w:lang w:val="uk-UA"/>
        </w:rPr>
        <w:object w:dxaOrig="800" w:dyaOrig="320">
          <v:shape id="_x0000_i1236" type="#_x0000_t75" style="width:39.75pt;height:15.75pt" o:ole="" fillcolor="window">
            <v:imagedata r:id="rId383" o:title=""/>
          </v:shape>
          <o:OLEObject Type="Embed" ProgID="Equation.3" ShapeID="_x0000_i1236" DrawAspect="Content" ObjectID="_1475377671" r:id="rId399"/>
        </w:object>
      </w:r>
      <w:r>
        <w:rPr>
          <w:lang w:val="uk-UA"/>
        </w:rPr>
        <w:t xml:space="preserve"> (від системи одиниць не залежить), поле поляризаційного заряду </w:t>
      </w:r>
      <w:r>
        <w:rPr>
          <w:position w:val="-34"/>
          <w:lang w:val="uk-UA"/>
        </w:rPr>
        <w:object w:dxaOrig="940" w:dyaOrig="780">
          <v:shape id="_x0000_i1237" type="#_x0000_t75" style="width:47.25pt;height:39pt" o:ole="" fillcolor="window">
            <v:imagedata r:id="rId400" o:title=""/>
          </v:shape>
          <o:OLEObject Type="Embed" ProgID="Equation.3" ShapeID="_x0000_i1237" DrawAspect="Content" ObjectID="_1475377672" r:id="rId401"/>
        </w:object>
      </w:r>
      <w:r>
        <w:rPr>
          <w:lang w:val="uk-UA"/>
        </w:rPr>
        <w:t>, тоді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34"/>
          <w:lang w:val="uk-UA"/>
        </w:rPr>
        <w:object w:dxaOrig="5340" w:dyaOrig="780">
          <v:shape id="_x0000_i1238" type="#_x0000_t75" style="width:267pt;height:39pt" o:ole="" fillcolor="window">
            <v:imagedata r:id="rId402" o:title=""/>
          </v:shape>
          <o:OLEObject Type="Embed" ProgID="Equation.3" ShapeID="_x0000_i1238" DrawAspect="Content" ObjectID="_1475377673" r:id="rId403"/>
        </w:object>
      </w:r>
      <w:r>
        <w:rPr>
          <w:lang w:val="uk-UA"/>
        </w:rPr>
        <w:t>,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звідки діелектрична проникність 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6"/>
          <w:lang w:val="uk-UA"/>
        </w:rPr>
        <w:object w:dxaOrig="1040" w:dyaOrig="300">
          <v:shape id="_x0000_i1239" type="#_x0000_t75" style="width:51.75pt;height:15pt" o:ole="" fillcolor="window">
            <v:imagedata r:id="rId404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39" DrawAspect="Content" ObjectID="_1475377674" r:id="rId405"/>
        </w:object>
      </w:r>
      <w:r>
        <w:rPr>
          <w:lang w:val="uk-UA"/>
        </w:rPr>
        <w:t xml:space="preserve">, </w:t>
      </w:r>
      <w:r>
        <w:rPr>
          <w:lang w:val="uk-UA"/>
        </w:rPr>
        <w:tab/>
        <w:t>в системі CІ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>а поле в діелектрику має такий самий вигляд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5E3BA9" w:rsidP="00FE2739">
      <w:pPr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920" w:dyaOrig="720">
          <v:shape id="_x0000_i1240" type="#_x0000_t75" style="width:45.75pt;height:36pt" o:ole="" fillcolor="window">
            <v:imagedata r:id="rId395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40" DrawAspect="Content" ObjectID="_1475377675" r:id="rId406"/>
        </w:object>
      </w:r>
      <w:r w:rsidR="00FE2739">
        <w:rPr>
          <w:lang w:val="uk-UA"/>
        </w:rPr>
        <w:t>.</w:t>
      </w:r>
      <w:r w:rsidR="00FE2739">
        <w:rPr>
          <w:lang w:val="uk-UA"/>
        </w:rPr>
        <w:tab/>
        <w:t>в системі CІ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>Це природно, що вираз для поля однаковий в обох системах одиниць, і випливає із фізичного змісту діелектричної проникності (у кілька разів відрізняється поле у діелектрику і поле у вакуумі).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ab/>
        <w:t>Природно припустити, що із введенням діелектрика до конденсатора, зміниться його ємність. Ємність будь-якого конденсатора визначається як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34"/>
          <w:lang w:val="uk-UA"/>
        </w:rPr>
        <w:object w:dxaOrig="3879" w:dyaOrig="780">
          <v:shape id="_x0000_i1241" type="#_x0000_t75" style="width:194.25pt;height:39pt" o:ole="" fillcolor="window">
            <v:imagedata r:id="rId407" o:title=""/>
          </v:shape>
          <o:OLEObject Type="Embed" ProgID="Equation.3" ShapeID="_x0000_i1241" DrawAspect="Content" ObjectID="_1475377676" r:id="rId408"/>
        </w:object>
      </w:r>
      <w:r>
        <w:rPr>
          <w:lang w:val="uk-UA"/>
        </w:rPr>
        <w:t>,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2"/>
          <w:lang w:val="uk-UA"/>
        </w:rPr>
        <w:object w:dxaOrig="620" w:dyaOrig="380">
          <v:shape id="_x0000_i1242" type="#_x0000_t75" style="width:30.75pt;height:18.75pt" o:ole="" fillcolor="window">
            <v:imagedata r:id="rId409" o:title=""/>
          </v:shape>
          <o:OLEObject Type="Embed" ProgID="Equation.3" ShapeID="_x0000_i1242" DrawAspect="Content" ObjectID="_1475377677" r:id="rId410"/>
        </w:object>
      </w:r>
      <w:r>
        <w:rPr>
          <w:lang w:val="uk-UA"/>
        </w:rPr>
        <w:t>ємність конденсатора без діелектрика.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В системі CGSE :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position w:val="-28"/>
          <w:lang w:val="uk-UA"/>
        </w:rPr>
        <w:object w:dxaOrig="1980" w:dyaOrig="720">
          <v:shape id="_x0000_i1243" type="#_x0000_t75" style="width:99pt;height:36pt" o:ole="" fillcolor="window">
            <v:imagedata r:id="rId411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43" DrawAspect="Content" ObjectID="_1475377678" r:id="rId412"/>
        </w:object>
      </w:r>
      <w:r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Вираз </w:t>
      </w:r>
      <w:r>
        <w:rPr>
          <w:position w:val="-12"/>
          <w:lang w:val="uk-UA"/>
        </w:rPr>
        <w:object w:dxaOrig="1160" w:dyaOrig="380">
          <v:shape id="_x0000_i1244" type="#_x0000_t75" style="width:57.75pt;height:18.75pt" o:ole="" fillcolor="window">
            <v:imagedata r:id="rId413" o:title=""/>
          </v:shape>
          <o:OLEObject Type="Embed" ProgID="Equation.3" ShapeID="_x0000_i1244" DrawAspect="Content" ObjectID="_1475377679" r:id="rId414"/>
        </w:object>
      </w:r>
      <w:r>
        <w:rPr>
          <w:lang w:val="uk-UA"/>
        </w:rPr>
        <w:t xml:space="preserve"> не зміниться в системі СІ , але ємність має інший вигляд </w:t>
      </w:r>
      <w:r>
        <w:rPr>
          <w:position w:val="-28"/>
          <w:lang w:val="uk-UA"/>
        </w:rPr>
        <w:object w:dxaOrig="1160" w:dyaOrig="720">
          <v:shape id="_x0000_i1245" type="#_x0000_t75" style="width:57.75pt;height:36pt" o:ole="" fillcolor="window">
            <v:imagedata r:id="rId415" o:title=""/>
          </v:shape>
          <o:OLEObject Type="Embed" ProgID="Equation.3" ShapeID="_x0000_i1245" DrawAspect="Content" ObjectID="_1475377680" r:id="rId416"/>
        </w:object>
      </w:r>
      <w:r>
        <w:rPr>
          <w:lang w:val="uk-UA"/>
        </w:rPr>
        <w:t>, тому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>В системі СІ :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position w:val="-28"/>
          <w:lang w:val="uk-UA"/>
        </w:rPr>
        <w:object w:dxaOrig="2240" w:dyaOrig="720">
          <v:shape id="_x0000_i1246" type="#_x0000_t75" style="width:111.75pt;height:36pt" o:ole="" fillcolor="window">
            <v:imagedata r:id="rId417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46" DrawAspect="Content" ObjectID="_1475377681" r:id="rId418"/>
        </w:object>
      </w:r>
      <w:r>
        <w:rPr>
          <w:lang w:val="uk-UA"/>
        </w:rPr>
        <w:t>.</w:t>
      </w:r>
      <w:r>
        <w:rPr>
          <w:lang w:val="uk-UA"/>
        </w:rPr>
        <w:tab/>
      </w:r>
    </w:p>
    <w:p w:rsidR="005E3BA9" w:rsidRDefault="005E3BA9">
      <w:pPr>
        <w:ind w:firstLine="720"/>
        <w:jc w:val="both"/>
        <w:rPr>
          <w:lang w:val="uk-UA"/>
        </w:rPr>
      </w:pPr>
    </w:p>
    <w:p w:rsidR="005E3BA9" w:rsidRDefault="005E3BA9">
      <w:pPr>
        <w:outlineLvl w:val="0"/>
        <w:rPr>
          <w:lang w:val="uk-UA"/>
        </w:rPr>
      </w:pPr>
    </w:p>
    <w:p w:rsidR="005E3BA9" w:rsidRDefault="00841CC8">
      <w:pPr>
        <w:jc w:val="both"/>
        <w:outlineLvl w:val="0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2E2C891" wp14:editId="31355B29">
                <wp:simplePos x="0" y="0"/>
                <wp:positionH relativeFrom="column">
                  <wp:posOffset>-25400</wp:posOffset>
                </wp:positionH>
                <wp:positionV relativeFrom="paragraph">
                  <wp:posOffset>-222250</wp:posOffset>
                </wp:positionV>
                <wp:extent cx="1130935" cy="1508760"/>
                <wp:effectExtent l="0" t="0" r="0" b="0"/>
                <wp:wrapSquare wrapText="bothSides"/>
                <wp:docPr id="11" name="Text Box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150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32937AC8" wp14:editId="5EDA0A1E">
                                  <wp:extent cx="942975" cy="1409700"/>
                                  <wp:effectExtent l="0" t="0" r="9525" b="0"/>
                                  <wp:docPr id="524" name="Рисунок 524" descr="2_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4" descr="2_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1409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3" o:spid="_x0000_s1043" type="#_x0000_t202" style="position:absolute;left:0;text-align:left;margin-left:-2pt;margin-top:-17.5pt;width:89.05pt;height:11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32937AC8" wp14:editId="5EDA0A1E">
                            <wp:extent cx="942975" cy="1409700"/>
                            <wp:effectExtent l="0" t="0" r="9525" b="0"/>
                            <wp:docPr id="524" name="Рисунок 524" descr="2_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4" descr="2_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1409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б) В цьому випадку конденсатор постійно підключений до джерела живлення </w:t>
      </w:r>
      <w:r w:rsidR="005E3BA9">
        <w:rPr>
          <w:position w:val="-6"/>
          <w:lang w:val="uk-UA"/>
        </w:rPr>
        <w:object w:dxaOrig="279" w:dyaOrig="300">
          <v:shape id="_x0000_i1247" type="#_x0000_t75" style="width:14.25pt;height:15pt" o:ole="" fillcolor="window">
            <v:imagedata r:id="rId420" o:title=""/>
          </v:shape>
          <o:OLEObject Type="Embed" ProgID="Equation.3" ShapeID="_x0000_i1247" DrawAspect="Content" ObjectID="_1475377682" r:id="rId421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Діелектрики\\glav2_2.files\\image234.gif"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, тому поле не змінюється при внесенні діелектрика в конденсатор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  </w:t>
      </w:r>
      <w:r w:rsidR="005E3BA9">
        <w:rPr>
          <w:position w:val="-12"/>
          <w:lang w:val="uk-UA"/>
        </w:rPr>
        <w:object w:dxaOrig="1040" w:dyaOrig="380">
          <v:shape id="_x0000_i1248" type="#_x0000_t75" style="width:51.75pt;height:18.75pt" o:ole="" fillcolor="window">
            <v:imagedata r:id="rId422" o:title=""/>
          </v:shape>
          <o:OLEObject Type="Embed" ProgID="Equation.3" ShapeID="_x0000_i1248" DrawAspect="Content" ObjectID="_1475377683" r:id="rId423"/>
        </w:object>
      </w:r>
      <w:r w:rsidR="005E3BA9">
        <w:rPr>
          <w:lang w:val="uk-UA"/>
        </w:rPr>
        <w:t xml:space="preserve">. </w:t>
      </w:r>
    </w:p>
    <w:p w:rsidR="005E3BA9" w:rsidRDefault="005E3BA9">
      <w:pPr>
        <w:ind w:firstLine="720"/>
        <w:jc w:val="both"/>
        <w:outlineLvl w:val="0"/>
        <w:rPr>
          <w:lang w:val="uk-UA"/>
        </w:rPr>
      </w:pPr>
      <w:r>
        <w:rPr>
          <w:lang w:val="uk-UA"/>
        </w:rPr>
        <w:t xml:space="preserve">До внесення діелектрика на пластинах був заряд </w:t>
      </w:r>
      <w:r>
        <w:rPr>
          <w:position w:val="-12"/>
          <w:lang w:val="uk-UA"/>
        </w:rPr>
        <w:object w:dxaOrig="1100" w:dyaOrig="380">
          <v:shape id="_x0000_i1249" type="#_x0000_t75" style="width:54.75pt;height:18.75pt" o:ole="" fillcolor="window">
            <v:imagedata r:id="rId424" o:title=""/>
          </v:shape>
          <o:OLEObject Type="Embed" ProgID="Equation.3" ShapeID="_x0000_i1249" DrawAspect="Content" ObjectID="_1475377684" r:id="rId42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Діелектрики\\glav2_2.files\\image240.gif"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 поле </w:t>
      </w:r>
      <w:r>
        <w:rPr>
          <w:position w:val="-12"/>
          <w:lang w:val="uk-UA"/>
        </w:rPr>
        <w:object w:dxaOrig="1280" w:dyaOrig="380">
          <v:shape id="_x0000_i1250" type="#_x0000_t75" style="width:63.75pt;height:18.75pt" o:ole="" fillcolor="window">
            <v:imagedata r:id="rId426" o:title=""/>
          </v:shape>
          <o:OLEObject Type="Embed" ProgID="Equation.3" ShapeID="_x0000_i1250" DrawAspect="Content" ObjectID="_1475377685" r:id="rId42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Діелектрики\\glav2_2.files\\image242.gif"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Внесення діелектрика приводить до появи на його поверхні поляризаційного заряду </w:t>
      </w:r>
      <w:r>
        <w:rPr>
          <w:position w:val="-6"/>
          <w:lang w:val="uk-UA"/>
        </w:rPr>
        <w:object w:dxaOrig="320" w:dyaOrig="320">
          <v:shape id="_x0000_i1251" type="#_x0000_t75" style="width:15.75pt;height:15.75pt" o:ole="" fillcolor="window">
            <v:imagedata r:id="rId41" o:title=""/>
          </v:shape>
          <o:OLEObject Type="Embed" ProgID="Equation.3" ShapeID="_x0000_i1251" DrawAspect="Content" ObjectID="_1475377686" r:id="rId42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Діелектрики\\glav2_2.files\\image244.gif"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який компенсує частину заряду на пластинах, і виникає поле </w:t>
      </w:r>
      <w:r>
        <w:rPr>
          <w:position w:val="-6"/>
          <w:lang w:val="uk-UA"/>
        </w:rPr>
        <w:object w:dxaOrig="1160" w:dyaOrig="320">
          <v:shape id="_x0000_i1252" type="#_x0000_t75" style="width:57.75pt;height:15.75pt" o:ole="" fillcolor="window">
            <v:imagedata r:id="rId429" o:title=""/>
          </v:shape>
          <o:OLEObject Type="Embed" ProgID="Equation.3" ShapeID="_x0000_i1252" DrawAspect="Content" ObjectID="_1475377687" r:id="rId430"/>
        </w:object>
      </w:r>
      <w:r>
        <w:rPr>
          <w:lang w:val="uk-UA"/>
        </w:rPr>
        <w:t xml:space="preserve">. Але одночасно такий же заряд з’являється на пластинах конденсатора за рахунок джерела живлення, тому поле конденсаторних пластин зростає до </w:t>
      </w:r>
      <w:r>
        <w:rPr>
          <w:position w:val="-12"/>
          <w:lang w:val="uk-UA"/>
        </w:rPr>
        <w:object w:dxaOrig="1240" w:dyaOrig="380">
          <v:shape id="_x0000_i1253" type="#_x0000_t75" style="width:62.25pt;height:18.75pt" o:ole="" fillcolor="window">
            <v:imagedata r:id="rId431" o:title=""/>
          </v:shape>
          <o:OLEObject Type="Embed" ProgID="Equation.3" ShapeID="_x0000_i1253" DrawAspect="Content" ObjectID="_1475377688" r:id="rId43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Діелектрики\\glav2_2.files\\image246.gif"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Таким чином, в цьому випадку поле при внесенні діелектрика не змінюється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84"/>
          <w:lang w:val="uk-UA"/>
        </w:rPr>
        <w:object w:dxaOrig="4440" w:dyaOrig="1100">
          <v:shape id="_x0000_i1254" type="#_x0000_t75" style="width:222pt;height:54.75pt" o:ole="" fillcolor="window">
            <v:imagedata r:id="rId433" o:title=""/>
          </v:shape>
          <o:OLEObject Type="Embed" ProgID="Equation.3" ShapeID="_x0000_i1254" DrawAspect="Content" ObjectID="_1475377689" r:id="rId434"/>
        </w:object>
      </w:r>
      <w:r>
        <w:rPr>
          <w:lang w:val="uk-UA"/>
        </w:rPr>
        <w:t>,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а змінюється заряд пластин 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12"/>
          <w:lang w:val="uk-UA"/>
        </w:rPr>
        <w:object w:dxaOrig="8040" w:dyaOrig="380">
          <v:shape id="_x0000_i1255" type="#_x0000_t75" style="width:402pt;height:18.75pt" o:ole="" fillcolor="window">
            <v:imagedata r:id="rId435" o:title=""/>
          </v:shape>
          <o:OLEObject Type="Embed" ProgID="Equation.3" ShapeID="_x0000_i1255" DrawAspect="Content" ObjectID="_1475377690" r:id="rId436"/>
        </w:object>
      </w:r>
      <w:r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>Отже, при під’єднаному до джерела живлення конденсаторі діелектрична проникність показує, у скільки разів збільшується заряд пластин при введенні діелектрика.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ab/>
        <w:t xml:space="preserve">А що буде у цьому випадку із ємністю конденсатора ? </w:t>
      </w:r>
    </w:p>
    <w:p w:rsidR="005E3BA9" w:rsidRDefault="005E3BA9">
      <w:pPr>
        <w:tabs>
          <w:tab w:val="num" w:pos="720"/>
        </w:tabs>
        <w:jc w:val="center"/>
        <w:outlineLvl w:val="0"/>
        <w:rPr>
          <w:lang w:val="uk-UA"/>
        </w:rPr>
      </w:pPr>
      <w:r>
        <w:rPr>
          <w:position w:val="-34"/>
          <w:lang w:val="uk-UA"/>
        </w:rPr>
        <w:object w:dxaOrig="3760" w:dyaOrig="780">
          <v:shape id="_x0000_i1256" type="#_x0000_t75" style="width:188.25pt;height:39pt" o:ole="" fillcolor="window">
            <v:imagedata r:id="rId437" o:title=""/>
          </v:shape>
          <o:OLEObject Type="Embed" ProgID="Equation.3" ShapeID="_x0000_i1256" DrawAspect="Content" ObjectID="_1475377691" r:id="rId438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720"/>
        </w:tabs>
        <w:outlineLvl w:val="0"/>
        <w:rPr>
          <w:lang w:val="uk-UA"/>
        </w:rPr>
      </w:pPr>
      <w:r>
        <w:rPr>
          <w:lang w:val="uk-UA"/>
        </w:rPr>
        <w:lastRenderedPageBreak/>
        <w:t>Зверніть увагу, ємність не залежить від того, чи живимо ми конденсатор, чи ні. Власне, це й зрозуміло. Ємність – це властивість самого конденсатора, а не електричного кола, до якого його під’єднують.</w:t>
      </w:r>
    </w:p>
    <w:p w:rsidR="005E3BA9" w:rsidRDefault="005E3BA9">
      <w:pPr>
        <w:tabs>
          <w:tab w:val="num" w:pos="720"/>
        </w:tabs>
        <w:outlineLvl w:val="0"/>
        <w:rPr>
          <w:lang w:val="uk-UA"/>
        </w:rPr>
      </w:pPr>
    </w:p>
    <w:p w:rsidR="005E3BA9" w:rsidRDefault="005E3BA9">
      <w:pPr>
        <w:tabs>
          <w:tab w:val="num" w:pos="720"/>
        </w:tabs>
        <w:outlineLvl w:val="0"/>
        <w:rPr>
          <w:lang w:val="uk-UA"/>
        </w:rPr>
      </w:pPr>
      <w:r>
        <w:rPr>
          <w:lang w:val="uk-UA"/>
        </w:rPr>
        <w:t>Решту задач розв’язуйте на семінарах, оскільки вони можуть зустрітись на екзамені, та дивіться у підручниках</w:t>
      </w:r>
    </w:p>
    <w:p w:rsidR="005E3BA9" w:rsidRDefault="005E3BA9">
      <w:pPr>
        <w:tabs>
          <w:tab w:val="num" w:pos="720"/>
        </w:tabs>
        <w:jc w:val="center"/>
        <w:outlineLvl w:val="0"/>
        <w:rPr>
          <w:lang w:val="uk-UA"/>
        </w:rPr>
      </w:pPr>
      <w:r>
        <w:rPr>
          <w:lang w:val="uk-UA"/>
        </w:rPr>
        <w:t>(</w:t>
      </w:r>
      <w:r>
        <w:rPr>
          <w:b/>
          <w:i/>
          <w:lang w:val="uk-UA"/>
        </w:rPr>
        <w:t>Калашников, Сивухин, Матвеев та інші</w:t>
      </w:r>
      <w:r>
        <w:rPr>
          <w:lang w:val="uk-UA"/>
        </w:rPr>
        <w:t>)</w:t>
      </w:r>
    </w:p>
    <w:p w:rsidR="005E3BA9" w:rsidRDefault="005E3BA9">
      <w:pPr>
        <w:tabs>
          <w:tab w:val="num" w:pos="720"/>
        </w:tabs>
        <w:outlineLvl w:val="0"/>
        <w:rPr>
          <w:lang w:val="uk-UA"/>
        </w:rPr>
      </w:pPr>
    </w:p>
    <w:p w:rsidR="005E3BA9" w:rsidRDefault="00841CC8">
      <w:pPr>
        <w:tabs>
          <w:tab w:val="num" w:pos="720"/>
        </w:tabs>
        <w:jc w:val="both"/>
        <w:outlineLvl w:val="0"/>
        <w:rPr>
          <w:lang w:val="uk-UA"/>
        </w:rPr>
      </w:pPr>
      <w:r>
        <w:rPr>
          <w:noProof/>
          <w:u w:val="single"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B20A56C" wp14:editId="1E76E34C">
                <wp:simplePos x="0" y="0"/>
                <wp:positionH relativeFrom="column">
                  <wp:posOffset>-83185</wp:posOffset>
                </wp:positionH>
                <wp:positionV relativeFrom="paragraph">
                  <wp:posOffset>507365</wp:posOffset>
                </wp:positionV>
                <wp:extent cx="1546860" cy="1025525"/>
                <wp:effectExtent l="0" t="0" r="0" b="0"/>
                <wp:wrapSquare wrapText="bothSides"/>
                <wp:docPr id="10" name="Text Box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102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426EB9B5" wp14:editId="2CD72E72">
                                  <wp:extent cx="1352550" cy="923925"/>
                                  <wp:effectExtent l="0" t="0" r="0" b="9525"/>
                                  <wp:docPr id="525" name="Рисунок 525" descr="2_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5" descr="2_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0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4" o:spid="_x0000_s1044" type="#_x0000_t202" style="position:absolute;left:0;text-align:left;margin-left:-6.55pt;margin-top:39.95pt;width:121.8pt;height:8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426EB9B5" wp14:editId="2CD72E72">
                            <wp:extent cx="1352550" cy="923925"/>
                            <wp:effectExtent l="0" t="0" r="0" b="9525"/>
                            <wp:docPr id="525" name="Рисунок 525" descr="2_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5" descr="2_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0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u w:val="single"/>
          <w:lang w:val="uk-UA"/>
        </w:rPr>
        <w:t>Діелектрик у конденсаторі містить порожнину</w:t>
      </w:r>
      <w:r w:rsidR="005E3BA9">
        <w:rPr>
          <w:lang w:val="uk-UA"/>
        </w:rPr>
        <w:t xml:space="preserve">. Зарядимо конденсатор і від’єднаємо його від джерела живлення. Введемо до нього діелектрик, що містить порожнину. Знайдемо електричне поле </w:t>
      </w:r>
      <w:r w:rsidR="005E3BA9">
        <w:rPr>
          <w:position w:val="-12"/>
          <w:lang w:val="uk-UA"/>
        </w:rPr>
        <w:object w:dxaOrig="380" w:dyaOrig="380">
          <v:shape id="_x0000_i1257" type="#_x0000_t75" style="width:18.75pt;height:18.75pt" o:ole="" fillcolor="window">
            <v:imagedata r:id="rId440" o:title=""/>
          </v:shape>
          <o:OLEObject Type="Embed" ProgID="Equation.3" ShapeID="_x0000_i1257" DrawAspect="Content" ObjectID="_1475377692" r:id="rId441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Діелектрики\\glav2_2.files\\image256.gif"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у порожнині. Всередині порожнини – вакуум, отже, мова йде про поле у вакуумі. Візьмемо порожнини у вигляді тонкої і довгої трубки та у вигляді широкого циліндру з малою висотою, осі яких співпадають із напрямком вектора </w:t>
      </w:r>
      <w:r w:rsidR="005E3BA9">
        <w:rPr>
          <w:position w:val="-4"/>
          <w:lang w:val="uk-UA"/>
        </w:rPr>
        <w:object w:dxaOrig="260" w:dyaOrig="340">
          <v:shape id="_x0000_i1258" type="#_x0000_t75" style="width:12.75pt;height:17.25pt" o:ole="" fillcolor="window">
            <v:imagedata r:id="rId311" o:title=""/>
          </v:shape>
          <o:OLEObject Type="Embed" ProgID="Equation.3" ShapeID="_x0000_i1258" DrawAspect="Content" ObjectID="_1475377693" r:id="rId442"/>
        </w:object>
      </w:r>
      <w:r w:rsidR="005E3BA9">
        <w:rPr>
          <w:lang w:val="uk-UA"/>
        </w:rPr>
        <w:t xml:space="preserve">. </w:t>
      </w:r>
    </w:p>
    <w:p w:rsidR="005E3BA9" w:rsidRDefault="005E3BA9">
      <w:pPr>
        <w:ind w:firstLine="720"/>
        <w:jc w:val="both"/>
        <w:outlineLvl w:val="0"/>
        <w:rPr>
          <w:lang w:val="uk-UA"/>
        </w:rPr>
      </w:pPr>
      <w:r>
        <w:rPr>
          <w:lang w:val="uk-UA"/>
        </w:rPr>
        <w:t xml:space="preserve">У випадку тонкої довгої трубки 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12"/>
          <w:lang w:val="uk-UA"/>
        </w:rPr>
        <w:object w:dxaOrig="2420" w:dyaOrig="380">
          <v:shape id="_x0000_i1259" type="#_x0000_t75" style="width:120.75pt;height:18.75pt" o:ole="" fillcolor="window">
            <v:imagedata r:id="rId443" o:title=""/>
          </v:shape>
          <o:OLEObject Type="Embed" ProgID="Equation.3" ShapeID="_x0000_i1259" DrawAspect="Content" ObjectID="_1475377694" r:id="rId44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Діелектрики\\glav2_2.files\\image261.gif"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де перші два доданки дають поле у діелектрику </w:t>
      </w:r>
      <w:r>
        <w:rPr>
          <w:position w:val="-4"/>
          <w:lang w:val="uk-UA"/>
        </w:rPr>
        <w:object w:dxaOrig="260" w:dyaOrig="279">
          <v:shape id="_x0000_i1260" type="#_x0000_t75" style="width:12.75pt;height:14.25pt" o:ole="" fillcolor="window">
            <v:imagedata r:id="rId445" o:title=""/>
          </v:shape>
          <o:OLEObject Type="Embed" ProgID="Equation.3" ShapeID="_x0000_i1260" DrawAspect="Content" ObjectID="_1475377695" r:id="rId44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Діелектрики\\glav2_2.files\\image265.gif"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а </w:t>
      </w:r>
      <w:r>
        <w:rPr>
          <w:position w:val="-4"/>
          <w:lang w:val="uk-UA"/>
        </w:rPr>
        <w:object w:dxaOrig="580" w:dyaOrig="300">
          <v:shape id="_x0000_i1261" type="#_x0000_t75" style="width:29.25pt;height:15pt" o:ole="" fillcolor="window">
            <v:imagedata r:id="rId447" o:title=""/>
          </v:shape>
          <o:OLEObject Type="Embed" ProgID="Equation.3" ShapeID="_x0000_i1261" DrawAspect="Content" ObjectID="_1475377696" r:id="rId448"/>
        </w:object>
      </w:r>
      <w:r>
        <w:rPr>
          <w:lang w:val="uk-UA"/>
        </w:rPr>
        <w:t xml:space="preserve">поле зв’язаних зарядів, які розміщені на торці порожнини. Якщо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діаметр торця трубки </w:t>
      </w:r>
      <w:r>
        <w:rPr>
          <w:position w:val="-6"/>
          <w:lang w:val="uk-UA"/>
        </w:rPr>
        <w:object w:dxaOrig="240" w:dyaOrig="300">
          <v:shape id="_x0000_i1262" type="#_x0000_t75" style="width:12pt;height:15pt" o:ole="" fillcolor="window">
            <v:imagedata r:id="rId370" o:title=""/>
          </v:shape>
          <o:OLEObject Type="Embed" ProgID="Equation.3" ShapeID="_x0000_i1262" DrawAspect="Content" ObjectID="_1475377697" r:id="rId449"/>
        </w:object>
      </w:r>
      <w:r>
        <w:rPr>
          <w:lang w:val="uk-UA"/>
        </w:rPr>
        <w:t xml:space="preserve"> набагато менше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її довжини </w:t>
      </w:r>
      <w:r>
        <w:rPr>
          <w:position w:val="-6"/>
          <w:lang w:val="uk-UA"/>
        </w:rPr>
        <w:object w:dxaOrig="160" w:dyaOrig="300">
          <v:shape id="_x0000_i1263" type="#_x0000_t75" style="width:8.25pt;height:15pt" o:ole="" fillcolor="window">
            <v:imagedata r:id="rId450" o:title=""/>
          </v:shape>
          <o:OLEObject Type="Embed" ProgID="Equation.3" ShapeID="_x0000_i1263" DrawAspect="Content" ObjectID="_1475377698" r:id="rId451"/>
        </w:object>
      </w:r>
      <w:r>
        <w:rPr>
          <w:lang w:val="uk-UA"/>
        </w:rPr>
        <w:t xml:space="preserve">, тобто </w:t>
      </w:r>
      <w:r>
        <w:rPr>
          <w:position w:val="-28"/>
          <w:lang w:val="uk-UA"/>
        </w:rPr>
        <w:object w:dxaOrig="800" w:dyaOrig="720">
          <v:shape id="_x0000_i1264" type="#_x0000_t75" style="width:39.75pt;height:36pt" o:ole="" fillcolor="window">
            <v:imagedata r:id="rId452" o:title=""/>
          </v:shape>
          <o:OLEObject Type="Embed" ProgID="Equation.3" ShapeID="_x0000_i1264" DrawAspect="Content" ObjectID="_1475377699" r:id="rId45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Діелектрики\\glav2_2.files\\image270.gif"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Діелектрики\\glav2_2.files\\image272.gif"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 в центрі трубки </w:t>
      </w:r>
      <w:r>
        <w:rPr>
          <w:position w:val="-6"/>
          <w:lang w:val="uk-UA"/>
        </w:rPr>
        <w:object w:dxaOrig="900" w:dyaOrig="320">
          <v:shape id="_x0000_i1265" type="#_x0000_t75" style="width:45pt;height:15.75pt" o:ole="" fillcolor="window">
            <v:imagedata r:id="rId454" o:title=""/>
          </v:shape>
          <o:OLEObject Type="Embed" ProgID="Equation.3" ShapeID="_x0000_i1265" DrawAspect="Content" ObjectID="_1475377700" r:id="rId45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Діелектрики\\glav2_2.files\\image274.gif"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 результаті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отримуємо, що поле в порожнині дорівнює полю у діелектрику </w:t>
      </w:r>
      <w:r>
        <w:rPr>
          <w:position w:val="-12"/>
          <w:lang w:val="uk-UA"/>
        </w:rPr>
        <w:object w:dxaOrig="2480" w:dyaOrig="380">
          <v:shape id="_x0000_i1266" type="#_x0000_t75" style="width:123.75pt;height:18.75pt" o:ole="" fillcolor="window">
            <v:imagedata r:id="rId456" o:title=""/>
          </v:shape>
          <o:OLEObject Type="Embed" ProgID="Equation.3" ShapeID="_x0000_i1266" DrawAspect="Content" ObjectID="_1475377701" r:id="rId457"/>
        </w:object>
      </w:r>
      <w:r>
        <w:rPr>
          <w:lang w:val="uk-UA"/>
        </w:rPr>
        <w:t xml:space="preserve">. Розмістивши пробний заряд в такій порожнині і виміривши діючу на цей заряд силу, зможемо знайти поле всередині діелектрика. </w:t>
      </w:r>
    </w:p>
    <w:p w:rsidR="005E3BA9" w:rsidRDefault="005E3BA9" w:rsidP="00F21D3E">
      <w:pPr>
        <w:ind w:firstLine="720"/>
        <w:jc w:val="both"/>
        <w:outlineLvl w:val="0"/>
        <w:rPr>
          <w:lang w:val="uk-UA"/>
        </w:rPr>
      </w:pPr>
      <w:r>
        <w:rPr>
          <w:lang w:val="uk-UA"/>
        </w:rPr>
        <w:t xml:space="preserve">У випадку широкого циліндру з малою висотою знов </w:t>
      </w:r>
      <w:r>
        <w:rPr>
          <w:position w:val="-12"/>
          <w:lang w:val="uk-UA"/>
        </w:rPr>
        <w:object w:dxaOrig="2420" w:dyaOrig="380">
          <v:shape id="_x0000_i1267" type="#_x0000_t75" style="width:120.75pt;height:18.75pt" o:ole="" fillcolor="window">
            <v:imagedata r:id="rId443" o:title=""/>
          </v:shape>
          <o:OLEObject Type="Embed" ProgID="Equation.3" ShapeID="_x0000_i1267" DrawAspect="Content" ObjectID="_1475377702" r:id="rId45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Діелектрики\\glav2_2.files\\image278.gif"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але </w:t>
      </w:r>
      <w:r>
        <w:rPr>
          <w:position w:val="-6"/>
          <w:lang w:val="uk-UA"/>
        </w:rPr>
        <w:object w:dxaOrig="1200" w:dyaOrig="320">
          <v:shape id="_x0000_i1268" type="#_x0000_t75" style="width:60pt;height:15.75pt" o:ole="" fillcolor="window">
            <v:imagedata r:id="rId459" o:title=""/>
          </v:shape>
          <o:OLEObject Type="Embed" ProgID="Equation.3" ShapeID="_x0000_i1268" DrawAspect="Content" ObjectID="_1475377703" r:id="rId460"/>
        </w:object>
      </w:r>
      <w:r>
        <w:rPr>
          <w:lang w:val="uk-UA"/>
        </w:rPr>
        <w:t xml:space="preserve">. Тоді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2"/>
          <w:lang w:val="uk-UA"/>
        </w:rPr>
        <w:object w:dxaOrig="3260" w:dyaOrig="380">
          <v:shape id="_x0000_i1269" type="#_x0000_t75" style="width:162.75pt;height:18.75pt" o:ole="" fillcolor="window">
            <v:imagedata r:id="rId461" o:title=""/>
          </v:shape>
          <o:OLEObject Type="Embed" ProgID="Equation.3" ShapeID="_x0000_i1269" DrawAspect="Content" ObjectID="_1475377704" r:id="rId462"/>
        </w:object>
      </w:r>
      <w:r>
        <w:rPr>
          <w:lang w:val="uk-UA"/>
        </w:rPr>
        <w:t xml:space="preserve"> поле в порож</w:t>
      </w:r>
      <w:r w:rsidR="00F21D3E">
        <w:rPr>
          <w:lang w:val="uk-UA"/>
        </w:rPr>
        <w:t>нині дорівнює зовнішньому полю.</w:t>
      </w:r>
    </w:p>
    <w:p w:rsidR="005E3BA9" w:rsidRDefault="00841CC8">
      <w:pPr>
        <w:jc w:val="both"/>
        <w:outlineLvl w:val="0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13BC0C5" wp14:editId="5C5F1690">
                <wp:simplePos x="0" y="0"/>
                <wp:positionH relativeFrom="column">
                  <wp:posOffset>-83185</wp:posOffset>
                </wp:positionH>
                <wp:positionV relativeFrom="paragraph">
                  <wp:posOffset>454660</wp:posOffset>
                </wp:positionV>
                <wp:extent cx="1003935" cy="1296035"/>
                <wp:effectExtent l="0" t="0" r="0" b="0"/>
                <wp:wrapSquare wrapText="bothSides"/>
                <wp:docPr id="9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935" cy="1296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58BBF4E9" wp14:editId="3DAF6C75">
                                  <wp:extent cx="809625" cy="1200150"/>
                                  <wp:effectExtent l="0" t="0" r="9525" b="0"/>
                                  <wp:docPr id="526" name="Рисунок 526" descr="2_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6" descr="2_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200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6" o:spid="_x0000_s1045" type="#_x0000_t202" style="position:absolute;left:0;text-align:left;margin-left:-6.55pt;margin-top:35.8pt;width:79.05pt;height:10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7LShQIAABo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58BBF4E9" wp14:editId="3DAF6C75">
                            <wp:extent cx="809625" cy="1200150"/>
                            <wp:effectExtent l="0" t="0" r="9525" b="0"/>
                            <wp:docPr id="526" name="Рисунок 526" descr="2_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6" descr="2_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6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200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u w:val="single"/>
          <w:lang w:val="uk-UA"/>
        </w:rPr>
        <w:t>Необмежений діелектрик із зарядженою кулею всередині</w:t>
      </w:r>
      <w:r w:rsidR="005E3BA9">
        <w:rPr>
          <w:lang w:val="uk-UA"/>
        </w:rPr>
        <w:t xml:space="preserve">. Нехай простір заповнений діелектриком, в якому знаходиться заряджена куля радіусом </w:t>
      </w:r>
      <w:r w:rsidR="005E3BA9">
        <w:rPr>
          <w:position w:val="-4"/>
          <w:lang w:val="uk-UA"/>
        </w:rPr>
        <w:object w:dxaOrig="260" w:dyaOrig="279">
          <v:shape id="_x0000_i1270" type="#_x0000_t75" style="width:12.75pt;height:14.25pt" o:ole="" fillcolor="window">
            <v:imagedata r:id="rId464" o:title=""/>
          </v:shape>
          <o:OLEObject Type="Embed" ProgID="Equation.3" ShapeID="_x0000_i1270" DrawAspect="Content" ObjectID="_1475377705" r:id="rId465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Діелектрики\\glav2_2.files\\image284.gif"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заряд кулі </w:t>
      </w:r>
      <w:r w:rsidR="005E3BA9">
        <w:rPr>
          <w:position w:val="-6"/>
          <w:lang w:val="uk-UA"/>
        </w:rPr>
        <w:object w:dxaOrig="200" w:dyaOrig="240">
          <v:shape id="_x0000_i1271" type="#_x0000_t75" style="width:9.75pt;height:12pt" o:ole="" fillcolor="window">
            <v:imagedata r:id="rId466" o:title=""/>
          </v:shape>
          <o:OLEObject Type="Embed" ProgID="Equation.3" ShapeID="_x0000_i1271" DrawAspect="Content" ObjectID="_1475377706" r:id="rId467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Діелектрики\\glav2_2.files\\image286.gif"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. Знайдемо поле </w:t>
      </w:r>
      <w:r w:rsidR="005E3BA9">
        <w:rPr>
          <w:position w:val="-4"/>
          <w:lang w:val="uk-UA"/>
        </w:rPr>
        <w:object w:dxaOrig="260" w:dyaOrig="340">
          <v:shape id="_x0000_i1272" type="#_x0000_t75" style="width:12.75pt;height:17.25pt" o:ole="" fillcolor="window">
            <v:imagedata r:id="rId468" o:title=""/>
          </v:shape>
          <o:OLEObject Type="Embed" ProgID="Equation.3" ShapeID="_x0000_i1272" DrawAspect="Content" ObjectID="_1475377707" r:id="rId469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Діелектрики\\glav2_2.files\\image289.gif"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всередині діелектрика на відстані </w:t>
      </w:r>
      <w:r w:rsidR="005E3BA9">
        <w:rPr>
          <w:position w:val="-4"/>
          <w:lang w:val="uk-UA"/>
        </w:rPr>
        <w:object w:dxaOrig="200" w:dyaOrig="220">
          <v:shape id="_x0000_i1273" type="#_x0000_t75" style="width:9.75pt;height:11.25pt" o:ole="" fillcolor="window">
            <v:imagedata r:id="rId470" o:title=""/>
          </v:shape>
          <o:OLEObject Type="Embed" ProgID="Equation.3" ShapeID="_x0000_i1273" DrawAspect="Content" ObjectID="_1475377708" r:id="rId471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Діелектрики\\glav2_2.files\\image291.gif"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від центру кулі. </w:t>
      </w:r>
    </w:p>
    <w:p w:rsidR="005E3BA9" w:rsidRDefault="005E3BA9">
      <w:pPr>
        <w:ind w:firstLine="720"/>
        <w:jc w:val="both"/>
        <w:outlineLvl w:val="0"/>
        <w:rPr>
          <w:lang w:val="uk-UA"/>
        </w:rPr>
      </w:pPr>
      <w:r>
        <w:rPr>
          <w:lang w:val="uk-UA"/>
        </w:rPr>
        <w:t xml:space="preserve">Під дією поля заряду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Діелектрики\\glav2_2.files\\image292.gif"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діелектрик поляризується, на його поверхні, що межує з кулею, з’являться зв’язані заряди з поверхневою густиною </w:t>
      </w:r>
      <w:r>
        <w:rPr>
          <w:position w:val="-6"/>
          <w:lang w:val="uk-UA"/>
        </w:rPr>
        <w:object w:dxaOrig="320" w:dyaOrig="320">
          <v:shape id="_x0000_i1274" type="#_x0000_t75" style="width:15.75pt;height:15.75pt" o:ole="" fillcolor="window">
            <v:imagedata r:id="rId41" o:title=""/>
          </v:shape>
          <o:OLEObject Type="Embed" ProgID="Equation.3" ShapeID="_x0000_i1274" DrawAspect="Content" ObjectID="_1475377709" r:id="rId47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Діелектрики\\glav2_2.files\\image294.gif"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загальний поляризаційний заряд </w:t>
      </w:r>
      <w:r>
        <w:rPr>
          <w:position w:val="-6"/>
          <w:lang w:val="uk-UA"/>
        </w:rPr>
        <w:object w:dxaOrig="940" w:dyaOrig="420">
          <v:shape id="_x0000_i1275" type="#_x0000_t75" style="width:47.25pt;height:21pt" o:ole="" fillcolor="window">
            <v:imagedata r:id="rId473" o:title=""/>
          </v:shape>
          <o:OLEObject Type="Embed" ProgID="Equation.3" ShapeID="_x0000_i1275" DrawAspect="Content" ObjectID="_1475377710" r:id="rId474"/>
        </w:object>
      </w:r>
      <w:r>
        <w:rPr>
          <w:lang w:val="uk-UA"/>
        </w:rPr>
        <w:t>, який частково компенсує заряд кулі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Діелектрики\\glav2_2.files\\image296.gif"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Таким чином, поле </w:t>
      </w:r>
      <w:r>
        <w:rPr>
          <w:position w:val="-10"/>
          <w:lang w:val="uk-UA"/>
        </w:rPr>
        <w:object w:dxaOrig="560" w:dyaOrig="360">
          <v:shape id="_x0000_i1276" type="#_x0000_t75" style="width:27.75pt;height:18pt" o:ole="" fillcolor="window">
            <v:imagedata r:id="rId475" o:title=""/>
          </v:shape>
          <o:OLEObject Type="Embed" ProgID="Equation.3" ShapeID="_x0000_i1276" DrawAspect="Content" ObjectID="_1475377711" r:id="rId47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Діелектрики\\glav2_2.files\\image298.gif"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буде утворюватись зарядом </w:t>
      </w:r>
      <w:r>
        <w:rPr>
          <w:position w:val="-6"/>
          <w:lang w:val="uk-UA"/>
        </w:rPr>
        <w:object w:dxaOrig="1320" w:dyaOrig="420">
          <v:shape id="_x0000_i1277" type="#_x0000_t75" style="width:66pt;height:21pt" o:ole="" fillcolor="window">
            <v:imagedata r:id="rId477" o:title=""/>
          </v:shape>
          <o:OLEObject Type="Embed" ProgID="Equation.3" ShapeID="_x0000_i1277" DrawAspect="Content" ObjectID="_1475377712" r:id="rId478"/>
        </w:object>
      </w:r>
      <w:r>
        <w:rPr>
          <w:lang w:val="uk-UA"/>
        </w:rPr>
        <w:t xml:space="preserve"> і матиме вигляд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32"/>
          <w:lang w:val="uk-UA"/>
        </w:rPr>
        <w:object w:dxaOrig="2140" w:dyaOrig="859">
          <v:shape id="_x0000_i1278" type="#_x0000_t75" style="width:107.25pt;height:42.75pt" o:ole="" fillcolor="window">
            <v:imagedata r:id="rId479" o:title=""/>
          </v:shape>
          <o:OLEObject Type="Embed" ProgID="Equation.3" ShapeID="_x0000_i1278" DrawAspect="Content" ObjectID="_1475377713" r:id="rId480"/>
        </w:object>
      </w:r>
      <w:r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Для будь-якого значення </w:t>
      </w:r>
      <w:r>
        <w:rPr>
          <w:position w:val="-4"/>
          <w:lang w:val="uk-UA"/>
        </w:rPr>
        <w:object w:dxaOrig="200" w:dyaOrig="220">
          <v:shape id="_x0000_i1279" type="#_x0000_t75" style="width:9.75pt;height:11.25pt" o:ole="" fillcolor="window">
            <v:imagedata r:id="rId481" o:title=""/>
          </v:shape>
          <o:OLEObject Type="Embed" ProgID="Equation.3" ShapeID="_x0000_i1279" DrawAspect="Content" ObjectID="_1475377714" r:id="rId482"/>
        </w:objec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10"/>
          <w:lang w:val="uk-UA"/>
        </w:rPr>
        <w:object w:dxaOrig="3240" w:dyaOrig="460">
          <v:shape id="_x0000_i1280" type="#_x0000_t75" style="width:162pt;height:23.25pt" o:ole="" fillcolor="window">
            <v:imagedata r:id="rId483" o:title=""/>
          </v:shape>
          <o:OLEObject Type="Embed" ProgID="Equation.3" ShapeID="_x0000_i1280" DrawAspect="Content" ObjectID="_1475377715" r:id="rId484"/>
        </w:object>
      </w:r>
      <w:r>
        <w:rPr>
          <w:lang w:val="uk-UA"/>
        </w:rPr>
        <w:t>,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а отже і для </w:t>
      </w:r>
      <w:r>
        <w:rPr>
          <w:position w:val="-4"/>
          <w:lang w:val="uk-UA"/>
        </w:rPr>
        <w:object w:dxaOrig="660" w:dyaOrig="279">
          <v:shape id="_x0000_i1281" type="#_x0000_t75" style="width:33pt;height:14.25pt" o:ole="" fillcolor="window">
            <v:imagedata r:id="rId485" o:title=""/>
          </v:shape>
          <o:OLEObject Type="Embed" ProgID="Equation.3" ShapeID="_x0000_i1281" DrawAspect="Content" ObjectID="_1475377716" r:id="rId486"/>
        </w:object>
      </w:r>
      <w:r>
        <w:rPr>
          <w:lang w:val="uk-UA"/>
        </w:rPr>
        <w:t>, тобто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10"/>
          <w:lang w:val="uk-UA"/>
        </w:rPr>
        <w:object w:dxaOrig="2000" w:dyaOrig="460">
          <v:shape id="_x0000_i1282" type="#_x0000_t75" style="width:99.75pt;height:23.25pt" o:ole="" fillcolor="window">
            <v:imagedata r:id="rId487" o:title=""/>
          </v:shape>
          <o:OLEObject Type="Embed" ProgID="Equation.3" ShapeID="_x0000_i1282" DrawAspect="Content" ObjectID="_1475377717" r:id="rId488"/>
        </w:object>
      </w:r>
      <w:r>
        <w:rPr>
          <w:lang w:val="uk-UA"/>
        </w:rPr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Тоді 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32"/>
          <w:lang w:val="uk-UA"/>
        </w:rPr>
        <w:object w:dxaOrig="9320" w:dyaOrig="859">
          <v:shape id="_x0000_i1283" type="#_x0000_t75" style="width:465.75pt;height:42.75pt" o:ole="" fillcolor="window">
            <v:imagedata r:id="rId489" o:title=""/>
          </v:shape>
          <o:OLEObject Type="Embed" ProgID="Equation.3" ShapeID="_x0000_i1283" DrawAspect="Content" ObjectID="_1475377718" r:id="rId490"/>
        </w:object>
      </w:r>
      <w:r>
        <w:rPr>
          <w:lang w:val="uk-UA"/>
        </w:rPr>
        <w:t>,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Діелектрики\\glav2_2.files\\image300.gif"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0"/>
          <w:lang w:val="uk-UA"/>
        </w:rPr>
        <w:object w:dxaOrig="1440" w:dyaOrig="360">
          <v:shape id="_x0000_i1284" type="#_x0000_t75" style="width:1in;height:18pt" o:ole="" fillcolor="window">
            <v:imagedata r:id="rId491" o:title=""/>
          </v:shape>
          <o:OLEObject Type="Embed" ProgID="Equation.3" ShapeID="_x0000_i1284" DrawAspect="Content" ObjectID="_1475377719" r:id="rId492"/>
        </w:object>
      </w:r>
      <w:r>
        <w:rPr>
          <w:lang w:val="uk-UA"/>
        </w:rPr>
        <w:t xml:space="preserve"> вектор поляризації біля поверхні кулі,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Діелектрики\\glav2_2.files\\image306.gif"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position w:val="-10"/>
          <w:lang w:val="uk-UA"/>
        </w:rPr>
        <w:object w:dxaOrig="840" w:dyaOrig="360">
          <v:shape id="_x0000_i1285" type="#_x0000_t75" style="width:42pt;height:18pt" o:ole="" fillcolor="window">
            <v:imagedata r:id="rId493" o:title=""/>
          </v:shape>
          <o:OLEObject Type="Embed" ProgID="Equation.3" ShapeID="_x0000_i1285" DrawAspect="Content" ObjectID="_1475377720" r:id="rId49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Діелектрики\\glav2_2.files\\image308.gif"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поле біля поверхні. Замінивши </w:t>
      </w:r>
      <w:r>
        <w:rPr>
          <w:position w:val="-6"/>
          <w:lang w:val="uk-UA"/>
        </w:rPr>
        <w:object w:dxaOrig="1340" w:dyaOrig="300">
          <v:shape id="_x0000_i1286" type="#_x0000_t75" style="width:66.75pt;height:15pt" o:ole="" fillcolor="window">
            <v:imagedata r:id="rId495" o:title=""/>
          </v:shape>
          <o:OLEObject Type="Embed" ProgID="Equation.3" ShapeID="_x0000_i1286" DrawAspect="Content" ObjectID="_1475377721" r:id="rId49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Діелектрики\\glav2_2.files\\image320.gif"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одержали добре знайому формулу для поля точкового заряду в діелектрику. </w:t>
      </w:r>
    </w:p>
    <w:p w:rsidR="005E3BA9" w:rsidRDefault="005E3BA9">
      <w:pPr>
        <w:ind w:left="2880"/>
        <w:outlineLvl w:val="0"/>
        <w:rPr>
          <w:lang w:val="uk-UA"/>
        </w:rPr>
      </w:pPr>
      <w:r>
        <w:rPr>
          <w:position w:val="-34"/>
          <w:lang w:val="uk-UA"/>
        </w:rPr>
        <w:object w:dxaOrig="1480" w:dyaOrig="780">
          <v:shape id="_x0000_i1287" type="#_x0000_t75" style="width:74.25pt;height:39pt" o:ole="" fillcolor="window">
            <v:imagedata r:id="rId497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87" DrawAspect="Content" ObjectID="_1475377722" r:id="rId498"/>
        </w:object>
      </w:r>
      <w:r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cистема CGSE</w:t>
      </w:r>
    </w:p>
    <w:p w:rsidR="005E3BA9" w:rsidRDefault="005E3BA9">
      <w:pPr>
        <w:ind w:left="2880"/>
        <w:outlineLvl w:val="0"/>
        <w:rPr>
          <w:lang w:val="uk-UA"/>
        </w:rPr>
      </w:pPr>
    </w:p>
    <w:p w:rsidR="005E3BA9" w:rsidRDefault="005E3BA9" w:rsidP="00F21D3E">
      <w:pPr>
        <w:ind w:left="2880"/>
        <w:outlineLvl w:val="0"/>
        <w:rPr>
          <w:lang w:val="uk-UA"/>
        </w:rPr>
      </w:pPr>
      <w:r>
        <w:rPr>
          <w:position w:val="-34"/>
          <w:lang w:val="uk-UA"/>
        </w:rPr>
        <w:object w:dxaOrig="2079" w:dyaOrig="780">
          <v:shape id="_x0000_i1288" type="#_x0000_t75" style="width:104.25pt;height:39pt" o:ole="" fillcolor="window">
            <v:imagedata r:id="rId499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288" DrawAspect="Content" ObjectID="_1475377723" r:id="rId500"/>
        </w:object>
      </w:r>
      <w:r>
        <w:rPr>
          <w:lang w:val="uk-UA"/>
        </w:rPr>
        <w:t xml:space="preserve">     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Діелектрики\\glav2_2.files\\image322.gif"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Діелектрики\\glav2_2.files\\image324.gif"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 w:rsidR="00F21D3E">
        <w:rPr>
          <w:lang w:val="uk-UA"/>
        </w:rPr>
        <w:t>в системі СІ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u w:val="single"/>
          <w:lang w:val="uk-UA"/>
        </w:rPr>
        <w:t>Куля із діелектрика в однорідному електричному полі</w:t>
      </w:r>
      <w:r>
        <w:rPr>
          <w:lang w:val="uk-UA"/>
        </w:rPr>
        <w:t xml:space="preserve">. Нехай куля із діелектрика радіусом </w:t>
      </w:r>
      <w:r>
        <w:rPr>
          <w:position w:val="-4"/>
          <w:lang w:val="uk-UA"/>
        </w:rPr>
        <w:object w:dxaOrig="260" w:dyaOrig="279">
          <v:shape id="_x0000_i1289" type="#_x0000_t75" style="width:12.75pt;height:14.25pt" o:ole="" fillcolor="window">
            <v:imagedata r:id="rId464" o:title=""/>
          </v:shape>
          <o:OLEObject Type="Embed" ProgID="Equation.3" ShapeID="_x0000_i1289" DrawAspect="Content" ObjectID="_1475377724" r:id="rId50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Діелектрики\\glav2_2.files\\image326.gif"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знаходиться в однорідному електричному полі </w:t>
      </w:r>
      <w:r>
        <w:rPr>
          <w:position w:val="-12"/>
          <w:lang w:val="uk-UA"/>
        </w:rPr>
        <w:object w:dxaOrig="380" w:dyaOrig="420">
          <v:shape id="_x0000_i1290" type="#_x0000_t75" style="width:18.75pt;height:21pt" o:ole="" fillcolor="window">
            <v:imagedata r:id="rId502" o:title=""/>
          </v:shape>
          <o:OLEObject Type="Embed" ProgID="Equation.3" ShapeID="_x0000_i1290" DrawAspect="Content" ObjectID="_1475377725" r:id="rId50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Діелектрики\\glav2_2.files\\image327.gif"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 Знайти поле всередині кулі.</w:t>
      </w:r>
    </w:p>
    <w:p w:rsidR="005E3BA9" w:rsidRDefault="00841CC8">
      <w:pPr>
        <w:tabs>
          <w:tab w:val="num" w:pos="0"/>
        </w:tabs>
        <w:jc w:val="both"/>
        <w:outlineLvl w:val="0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488DC09" wp14:editId="116DE711">
                <wp:simplePos x="0" y="0"/>
                <wp:positionH relativeFrom="column">
                  <wp:posOffset>-83185</wp:posOffset>
                </wp:positionH>
                <wp:positionV relativeFrom="paragraph">
                  <wp:posOffset>147955</wp:posOffset>
                </wp:positionV>
                <wp:extent cx="2051685" cy="2331720"/>
                <wp:effectExtent l="0" t="0" r="0" b="0"/>
                <wp:wrapSquare wrapText="bothSides"/>
                <wp:docPr id="8" name="Text Box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233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2E2C1DAF" wp14:editId="6D7B85A2">
                                  <wp:extent cx="1866900" cy="2238375"/>
                                  <wp:effectExtent l="0" t="0" r="0" b="9525"/>
                                  <wp:docPr id="527" name="Рисунок 527" descr="2_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7" descr="2_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0" cy="2238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7" o:spid="_x0000_s1046" type="#_x0000_t202" style="position:absolute;left:0;text-align:left;margin-left:-6.55pt;margin-top:11.65pt;width:161.55pt;height:18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+9NhwIAABo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2E2C1DAF" wp14:editId="6D7B85A2">
                            <wp:extent cx="1866900" cy="2238375"/>
                            <wp:effectExtent l="0" t="0" r="0" b="9525"/>
                            <wp:docPr id="527" name="Рисунок 527" descr="2_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7" descr="2_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0" cy="2238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ab/>
        <w:t xml:space="preserve">Куля поляризується, і на її поверхні виникають зв’язані заряди з поверхневою густиною </w:t>
      </w:r>
      <w:r w:rsidR="005E3BA9">
        <w:rPr>
          <w:position w:val="-6"/>
          <w:lang w:val="uk-UA"/>
        </w:rPr>
        <w:object w:dxaOrig="1380" w:dyaOrig="320">
          <v:shape id="_x0000_i1291" type="#_x0000_t75" style="width:69pt;height:15.75pt" o:ole="" fillcolor="window">
            <v:imagedata r:id="rId505" o:title=""/>
          </v:shape>
          <o:OLEObject Type="Embed" ProgID="Equation.3" ShapeID="_x0000_i1291" DrawAspect="Content" ObjectID="_1475377726" r:id="rId506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Діелектрики\\glav2_2.files\\image331.gif"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, де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position w:val="-6"/>
          <w:lang w:val="uk-UA"/>
        </w:rPr>
        <w:object w:dxaOrig="440" w:dyaOrig="300">
          <v:shape id="_x0000_i1292" type="#_x0000_t75" style="width:21.75pt;height:15pt" o:ole="" fillcolor="window">
            <v:imagedata r:id="rId507" o:title=""/>
          </v:shape>
          <o:OLEObject Type="Embed" ProgID="Equation.3" ShapeID="_x0000_i1292" DrawAspect="Content" ObjectID="_1475377727" r:id="rId508"/>
        </w:object>
      </w:r>
      <w:r w:rsidR="005E3BA9">
        <w:rPr>
          <w:lang w:val="uk-UA"/>
        </w:rPr>
        <w:t>кут між нормаллю до поверхні і вектором поляризації (або висотний, азимутальний, кут). В силу сферичної симетрії задачі вектор поляризації буде направлений у напрямку зовнішнього поля, оскільки всі перпендикулярні складові в сумі дадуть нуль.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ab/>
        <w:t>Задачу можна розв’язати двома способами. Перший спосіб “в лоб”. Поле всередині діелектрика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12"/>
          <w:lang w:val="uk-UA"/>
        </w:rPr>
        <w:object w:dxaOrig="1420" w:dyaOrig="380">
          <v:shape id="_x0000_i1293" type="#_x0000_t75" style="width:71.25pt;height:18.75pt" o:ole="" fillcolor="window">
            <v:imagedata r:id="rId509" o:title=""/>
          </v:shape>
          <o:OLEObject Type="Embed" ProgID="Equation.3" ShapeID="_x0000_i1293" DrawAspect="Content" ObjectID="_1475377728" r:id="rId510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 xml:space="preserve">Знайдемо поле зв’язаних зарядів </w:t>
      </w:r>
      <w:r>
        <w:rPr>
          <w:position w:val="-4"/>
          <w:lang w:val="uk-UA"/>
        </w:rPr>
        <w:object w:dxaOrig="340" w:dyaOrig="300">
          <v:shape id="_x0000_i1294" type="#_x0000_t75" style="width:17.25pt;height:15pt" o:ole="" fillcolor="window">
            <v:imagedata r:id="rId511" o:title=""/>
          </v:shape>
          <o:OLEObject Type="Embed" ProgID="Equation.3" ShapeID="_x0000_i1294" DrawAspect="Content" ObjectID="_1475377729" r:id="rId512"/>
        </w:object>
      </w:r>
      <w:r>
        <w:rPr>
          <w:lang w:val="uk-UA"/>
        </w:rPr>
        <w:t xml:space="preserve"> в центрі кулі. Для цього виділимо на поверхні кулі кільце діаметром </w:t>
      </w:r>
      <w:r>
        <w:rPr>
          <w:position w:val="-4"/>
          <w:lang w:val="uk-UA"/>
        </w:rPr>
        <w:object w:dxaOrig="200" w:dyaOrig="220">
          <v:shape id="_x0000_i1295" type="#_x0000_t75" style="width:9.75pt;height:11.25pt" o:ole="" fillcolor="window">
            <v:imagedata r:id="rId513" o:title=""/>
          </v:shape>
          <o:OLEObject Type="Embed" ProgID="Equation.3" ShapeID="_x0000_i1295" DrawAspect="Content" ObjectID="_1475377730" r:id="rId514"/>
        </w:object>
      </w:r>
      <w:r>
        <w:rPr>
          <w:lang w:val="uk-UA"/>
        </w:rPr>
        <w:t xml:space="preserve"> і шириною </w:t>
      </w:r>
      <w:r>
        <w:rPr>
          <w:position w:val="-6"/>
          <w:lang w:val="uk-UA"/>
        </w:rPr>
        <w:object w:dxaOrig="220" w:dyaOrig="300">
          <v:shape id="_x0000_i1296" type="#_x0000_t75" style="width:11.25pt;height:15pt" o:ole="" fillcolor="window">
            <v:imagedata r:id="rId515" o:title=""/>
          </v:shape>
          <o:OLEObject Type="Embed" ProgID="Equation.3" ShapeID="_x0000_i1296" DrawAspect="Content" ObjectID="_1475377731" r:id="rId516"/>
        </w:object>
      </w:r>
      <w:r>
        <w:rPr>
          <w:lang w:val="uk-UA"/>
        </w:rPr>
        <w:t xml:space="preserve">. Площа кільця </w:t>
      </w:r>
      <w:r>
        <w:rPr>
          <w:position w:val="-6"/>
          <w:lang w:val="uk-UA"/>
        </w:rPr>
        <w:object w:dxaOrig="1180" w:dyaOrig="300">
          <v:shape id="_x0000_i1297" type="#_x0000_t75" style="width:59.25pt;height:15pt" o:ole="" fillcolor="window">
            <v:imagedata r:id="rId517" o:title=""/>
          </v:shape>
          <o:OLEObject Type="Embed" ProgID="Equation.3" ShapeID="_x0000_i1297" DrawAspect="Content" ObjectID="_1475377732" r:id="rId518"/>
        </w:object>
      </w:r>
      <w:r>
        <w:rPr>
          <w:lang w:val="uk-UA"/>
        </w:rPr>
        <w:t xml:space="preserve">. Оскільки </w:t>
      </w:r>
      <w:r>
        <w:rPr>
          <w:position w:val="-6"/>
          <w:lang w:val="uk-UA"/>
        </w:rPr>
        <w:object w:dxaOrig="1200" w:dyaOrig="300">
          <v:shape id="_x0000_i1298" type="#_x0000_t75" style="width:60pt;height:15pt" o:ole="" fillcolor="window">
            <v:imagedata r:id="rId519" o:title=""/>
          </v:shape>
          <o:OLEObject Type="Embed" ProgID="Equation.3" ShapeID="_x0000_i1298" DrawAspect="Content" ObjectID="_1475377733" r:id="rId520"/>
        </w:object>
      </w:r>
      <w:r>
        <w:rPr>
          <w:lang w:val="uk-UA"/>
        </w:rPr>
        <w:t xml:space="preserve">, </w:t>
      </w:r>
      <w:r>
        <w:rPr>
          <w:position w:val="-6"/>
          <w:lang w:val="uk-UA"/>
        </w:rPr>
        <w:object w:dxaOrig="999" w:dyaOrig="300">
          <v:shape id="_x0000_i1299" type="#_x0000_t75" style="width:50.25pt;height:15pt" o:ole="" fillcolor="window">
            <v:imagedata r:id="rId521" o:title=""/>
          </v:shape>
          <o:OLEObject Type="Embed" ProgID="Equation.3" ShapeID="_x0000_i1299" DrawAspect="Content" ObjectID="_1475377734" r:id="rId522"/>
        </w:object>
      </w:r>
      <w:r>
        <w:rPr>
          <w:lang w:val="uk-UA"/>
        </w:rPr>
        <w:t>, то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6"/>
          <w:lang w:val="uk-UA"/>
        </w:rPr>
        <w:object w:dxaOrig="2100" w:dyaOrig="420">
          <v:shape id="_x0000_i1300" type="#_x0000_t75" style="width:105pt;height:21pt" o:ole="" fillcolor="window">
            <v:imagedata r:id="rId523" o:title=""/>
          </v:shape>
          <o:OLEObject Type="Embed" ProgID="Equation.3" ShapeID="_x0000_i1300" DrawAspect="Content" ObjectID="_1475377735" r:id="rId524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>Тоді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42"/>
          <w:lang w:val="uk-UA"/>
        </w:rPr>
        <w:object w:dxaOrig="6500" w:dyaOrig="960">
          <v:shape id="_x0000_i1301" type="#_x0000_t75" style="width:324.75pt;height:48pt" o:ole="" fillcolor="window">
            <v:imagedata r:id="rId525" o:title=""/>
          </v:shape>
          <o:OLEObject Type="Embed" ProgID="Equation.3" ShapeID="_x0000_i1301" DrawAspect="Content" ObjectID="_1475377736" r:id="rId526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>Проінтегрувавши покуту, маємо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1120" w:dyaOrig="720">
          <v:shape id="_x0000_i1302" type="#_x0000_t75" style="width:56.25pt;height:36pt" o:ole="" fillcolor="window">
            <v:imagedata r:id="rId527" o:title=""/>
          </v:shape>
          <o:OLEObject Type="Embed" ProgID="Equation.3" ShapeID="_x0000_i1302" DrawAspect="Content" ObjectID="_1475377737" r:id="rId528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>Отже, поле в діелектрику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3240" w:dyaOrig="720">
          <v:shape id="_x0000_i1303" type="#_x0000_t75" style="width:162pt;height:36pt" o:ole="" fillcolor="window">
            <v:imagedata r:id="rId529" o:title=""/>
          </v:shape>
          <o:OLEObject Type="Embed" ProgID="Equation.3" ShapeID="_x0000_i1303" DrawAspect="Content" ObjectID="_1475377738" r:id="rId530"/>
        </w:object>
      </w:r>
      <w:r>
        <w:rPr>
          <w:lang w:val="uk-UA"/>
        </w:rPr>
        <w:t xml:space="preserve">;    </w:t>
      </w:r>
      <w:r>
        <w:rPr>
          <w:position w:val="-6"/>
          <w:lang w:val="uk-UA"/>
        </w:rPr>
        <w:object w:dxaOrig="340" w:dyaOrig="260">
          <v:shape id="_x0000_i1304" type="#_x0000_t75" style="width:17.25pt;height:12.75pt" o:ole="" fillcolor="window">
            <v:imagedata r:id="rId531" o:title=""/>
          </v:shape>
          <o:OLEObject Type="Embed" ProgID="Equation.3" ShapeID="_x0000_i1304" DrawAspect="Content" ObjectID="_1475377739" r:id="rId532"/>
        </w:object>
      </w:r>
      <w:r>
        <w:rPr>
          <w:lang w:val="uk-UA"/>
        </w:rPr>
        <w:tab/>
      </w:r>
      <w:r>
        <w:rPr>
          <w:lang w:val="uk-UA"/>
        </w:rPr>
        <w:tab/>
      </w:r>
      <w:r>
        <w:rPr>
          <w:position w:val="-28"/>
          <w:lang w:val="uk-UA"/>
        </w:rPr>
        <w:object w:dxaOrig="1480" w:dyaOrig="720">
          <v:shape id="_x0000_i1305" type="#_x0000_t75" style="width:74.25pt;height:36pt" o:ole="" fillcolor="window">
            <v:imagedata r:id="rId533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305" DrawAspect="Content" ObjectID="_1475377740" r:id="rId534"/>
        </w:object>
      </w:r>
      <w:r>
        <w:rPr>
          <w:lang w:val="uk-UA"/>
        </w:rPr>
        <w:t>.</w:t>
      </w:r>
    </w:p>
    <w:p w:rsidR="005E3BA9" w:rsidRDefault="005E3BA9">
      <w:pPr>
        <w:pStyle w:val="a3"/>
        <w:tabs>
          <w:tab w:val="num" w:pos="0"/>
        </w:tabs>
        <w:outlineLvl w:val="0"/>
      </w:pPr>
      <w:r>
        <w:tab/>
        <w:t xml:space="preserve">Зверніть увагу, ми шукали поле в середині кулі. Але воно не залежить від радіусу. Отже, діелектрична куля заряджена однорідно. 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ab/>
        <w:t xml:space="preserve">Інший спосіб розв’язку цієї задачі більш красивий. Замінимо діелектричну кулю на дві кулі, заряджені із сталою об’ємною густиною заряду </w:t>
      </w:r>
      <w:r>
        <w:rPr>
          <w:position w:val="-12"/>
          <w:lang w:val="uk-UA"/>
        </w:rPr>
        <w:object w:dxaOrig="480" w:dyaOrig="320">
          <v:shape id="_x0000_i1306" type="#_x0000_t75" style="width:24pt;height:15.75pt" o:ole="" fillcolor="window">
            <v:imagedata r:id="rId535" o:title=""/>
          </v:shape>
          <o:OLEObject Type="Embed" ProgID="Equation.3" ShapeID="_x0000_i1306" DrawAspect="Content" ObjectID="_1475377741" r:id="rId53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Діелектрики\\glav2_2.files\\image335.gif"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12"/>
          <w:lang w:val="uk-UA"/>
        </w:rPr>
        <w:object w:dxaOrig="480" w:dyaOrig="300">
          <v:shape id="_x0000_i1307" type="#_x0000_t75" style="width:24pt;height:15pt" o:ole="" fillcolor="window">
            <v:imagedata r:id="rId537" o:title=""/>
          </v:shape>
          <o:OLEObject Type="Embed" ProgID="Equation.3" ShapeID="_x0000_i1307" DrawAspect="Content" ObjectID="_1475377742" r:id="rId53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Діелектрики\\glav2_2.files\\image337.gif"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 результаті одержимо нейтральну кулю. Розмістимо тепер ці дві кулі в полі </w:t>
      </w:r>
      <w:r>
        <w:rPr>
          <w:position w:val="-12"/>
          <w:lang w:val="uk-UA"/>
        </w:rPr>
        <w:object w:dxaOrig="380" w:dyaOrig="420">
          <v:shape id="_x0000_i1308" type="#_x0000_t75" style="width:18.75pt;height:21pt" o:ole="" fillcolor="window">
            <v:imagedata r:id="rId539" o:title=""/>
          </v:shape>
          <o:OLEObject Type="Embed" ProgID="Equation.3" ShapeID="_x0000_i1308" DrawAspect="Content" ObjectID="_1475377743" r:id="rId540"/>
        </w:object>
      </w:r>
      <w:r>
        <w:rPr>
          <w:lang w:val="uk-UA"/>
        </w:rPr>
        <w:t>.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lastRenderedPageBreak/>
        <w:tab/>
        <w:t xml:space="preserve">Позитивна куля при цьому зміститься за полем, а негативна – проти поля, центри куль розійдуться на відстань </w:t>
      </w:r>
      <w:r>
        <w:rPr>
          <w:position w:val="-6"/>
          <w:lang w:val="uk-UA"/>
        </w:rPr>
        <w:object w:dxaOrig="160" w:dyaOrig="300">
          <v:shape id="_x0000_i1309" type="#_x0000_t75" style="width:8.25pt;height:15pt" o:ole="" fillcolor="window">
            <v:imagedata r:id="rId71" o:title=""/>
          </v:shape>
          <o:OLEObject Type="Embed" ProgID="Equation.3" ShapeID="_x0000_i1309" DrawAspect="Content" ObjectID="_1475377744" r:id="rId54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Діелектрики\\glav2_2.files\\image341.gif"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 результаті виникнуть заряди в тих областях, де кулі не співпадають, а там, де співпадають, буде нейтральна область. Візьмемо довільну точку всередині обох куль. З’єднаємо її з центрами куль і позначимо відстані від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Діелектрики\\glav2_2.files\\image342.gif"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до центрів через </w:t>
      </w:r>
      <w:r>
        <w:rPr>
          <w:position w:val="-12"/>
          <w:lang w:val="uk-UA"/>
        </w:rPr>
        <w:object w:dxaOrig="240" w:dyaOrig="380">
          <v:shape id="_x0000_i1310" type="#_x0000_t75" style="width:12pt;height:18.75pt" o:ole="" fillcolor="window">
            <v:imagedata r:id="rId542" o:title=""/>
          </v:shape>
          <o:OLEObject Type="Embed" ProgID="Equation.3" ShapeID="_x0000_i1310" DrawAspect="Content" ObjectID="_1475377745" r:id="rId543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Діелектрики\\glav2_2.files\\image344.gif"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і</w:t>
      </w:r>
      <w:r>
        <w:rPr>
          <w:position w:val="-12"/>
          <w:lang w:val="uk-UA"/>
        </w:rPr>
        <w:object w:dxaOrig="279" w:dyaOrig="380">
          <v:shape id="_x0000_i1311" type="#_x0000_t75" style="width:14.25pt;height:18.75pt" o:ole="" fillcolor="window">
            <v:imagedata r:id="rId544" o:title=""/>
          </v:shape>
          <o:OLEObject Type="Embed" ProgID="Equation.3" ShapeID="_x0000_i1311" DrawAspect="Content" ObjectID="_1475377746" r:id="rId54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Діелектрики\\glav2_2.files\\image346.gif"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Раніше ми одержали формулу для поля всередині однорідно зарядженої </w:t>
      </w:r>
      <w:r>
        <w:rPr>
          <w:position w:val="-12"/>
          <w:lang w:val="uk-UA"/>
        </w:rPr>
        <w:object w:dxaOrig="1300" w:dyaOrig="380">
          <v:shape id="_x0000_i1312" type="#_x0000_t75" style="width:65.25pt;height:18.75pt" o:ole="" fillcolor="window">
            <v:imagedata r:id="rId546" o:title=""/>
          </v:shape>
          <o:OLEObject Type="Embed" ProgID="Equation.3" ShapeID="_x0000_i1312" DrawAspect="Content" ObjectID="_1475377747" r:id="rId547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Діелектрики\\glav2_2.files\\image348.gif"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кулі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1180" w:dyaOrig="720">
          <v:shape id="_x0000_i1313" type="#_x0000_t75" style="width:59.25pt;height:36pt" o:ole="" fillcolor="window">
            <v:imagedata r:id="rId548" o:title=""/>
          </v:shape>
          <o:OLEObject Type="Embed" ProgID="Equation.3" ShapeID="_x0000_i1313" DrawAspect="Content" ObjectID="_1475377748" r:id="rId54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Діелектрики\\glav2_2.files\\image350.gif"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 xml:space="preserve">Поле об’ємних зарядів у виділеній точці 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3980" w:dyaOrig="720">
          <v:shape id="_x0000_i1314" type="#_x0000_t75" style="width:198.75pt;height:36pt" o:ole="" fillcolor="window">
            <v:imagedata r:id="rId550" o:title=""/>
          </v:shape>
          <o:OLEObject Type="Embed" ProgID="Equation.3" ShapeID="_x0000_i1314" DrawAspect="Content" ObjectID="_1475377749" r:id="rId551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 xml:space="preserve">Але </w:t>
      </w:r>
      <w:r>
        <w:rPr>
          <w:position w:val="-12"/>
          <w:lang w:val="uk-UA"/>
        </w:rPr>
        <w:object w:dxaOrig="1160" w:dyaOrig="440">
          <v:shape id="_x0000_i1315" type="#_x0000_t75" style="width:57.75pt;height:21.75pt" o:ole="" fillcolor="window">
            <v:imagedata r:id="rId552" o:title=""/>
          </v:shape>
          <o:OLEObject Type="Embed" ProgID="Equation.3" ShapeID="_x0000_i1315" DrawAspect="Content" ObjectID="_1475377750" r:id="rId55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Діелектрики\\glav2_2.files\\image354.gif"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12"/>
          <w:lang w:val="uk-UA"/>
        </w:rPr>
        <w:object w:dxaOrig="1359" w:dyaOrig="440">
          <v:shape id="_x0000_i1316" type="#_x0000_t75" style="width:68.25pt;height:21.75pt" o:ole="" fillcolor="window">
            <v:imagedata r:id="rId554" o:title=""/>
          </v:shape>
          <o:OLEObject Type="Embed" ProgID="Equation.3" ShapeID="_x0000_i1316" DrawAspect="Content" ObjectID="_1475377751" r:id="rId55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Діелектрики\\glav2_2.files\\image356.gif"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 тоді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1420" w:dyaOrig="720">
          <v:shape id="_x0000_i1317" type="#_x0000_t75" style="width:71.25pt;height:36pt" o:ole="" fillcolor="window">
            <v:imagedata r:id="rId556" o:title=""/>
          </v:shape>
          <o:OLEObject Type="Embed" ProgID="Equation.3" ShapeID="_x0000_i1317" DrawAspect="Content" ObjectID="_1475377752" r:id="rId557"/>
        </w:object>
      </w:r>
      <w:r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Діелектрики\\glav2_2.files\\image358.gif"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Нехай об’єм кулі </w:t>
      </w:r>
      <w:r>
        <w:rPr>
          <w:position w:val="-28"/>
          <w:lang w:val="uk-UA"/>
        </w:rPr>
        <w:object w:dxaOrig="1120" w:dyaOrig="720">
          <v:shape id="_x0000_i1318" type="#_x0000_t75" style="width:56.25pt;height:36pt" o:ole="" fillcolor="window">
            <v:imagedata r:id="rId558" o:title=""/>
          </v:shape>
          <o:OLEObject Type="Embed" ProgID="Equation.3" ShapeID="_x0000_i1318" DrawAspect="Content" ObjectID="_1475377753" r:id="rId55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Діелектрики\\glav2_2.files\\image360.gif"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28"/>
          <w:lang w:val="uk-UA"/>
        </w:rPr>
        <w:object w:dxaOrig="1719" w:dyaOrig="780">
          <v:shape id="_x0000_i1319" type="#_x0000_t75" style="width:86.25pt;height:39pt" o:ole="" fillcolor="window">
            <v:imagedata r:id="rId560" o:title=""/>
          </v:shape>
          <o:OLEObject Type="Embed" ProgID="Equation.3" ShapeID="_x0000_i1319" DrawAspect="Content" ObjectID="_1475377754" r:id="rId56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Діелектрики\\glav2_2.files\\image362.gif"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2"/>
          <w:lang w:val="uk-UA"/>
        </w:rPr>
        <w:object w:dxaOrig="1020" w:dyaOrig="300">
          <v:shape id="_x0000_i1320" type="#_x0000_t75" style="width:51pt;height:15pt" o:ole="" fillcolor="window">
            <v:imagedata r:id="rId562" o:title=""/>
          </v:shape>
          <o:OLEObject Type="Embed" ProgID="Equation.3" ShapeID="_x0000_i1320" DrawAspect="Content" ObjectID="_1475377755" r:id="rId563"/>
        </w:object>
      </w:r>
      <w:r>
        <w:rPr>
          <w:lang w:val="uk-UA"/>
        </w:rPr>
        <w:t xml:space="preserve">заряд однієї кулі,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6"/>
          <w:lang w:val="uk-UA"/>
        </w:rPr>
        <w:object w:dxaOrig="540" w:dyaOrig="380">
          <v:shape id="_x0000_i1321" type="#_x0000_t75" style="width:27pt;height:18.75pt" o:ole="" fillcolor="window">
            <v:imagedata r:id="rId564" o:title=""/>
          </v:shape>
          <o:OLEObject Type="Embed" ProgID="Equation.3" ShapeID="_x0000_i1321" DrawAspect="Content" ObjectID="_1475377756" r:id="rId565"/>
        </w:object>
      </w:r>
      <w:r>
        <w:rPr>
          <w:lang w:val="uk-UA"/>
        </w:rPr>
        <w:t xml:space="preserve">дипольний момент системи,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28"/>
          <w:lang w:val="uk-UA"/>
        </w:rPr>
        <w:object w:dxaOrig="1040" w:dyaOrig="780">
          <v:shape id="_x0000_i1322" type="#_x0000_t75" style="width:51.75pt;height:39pt" o:ole="" fillcolor="window">
            <v:imagedata r:id="rId566" o:title=""/>
          </v:shape>
          <o:OLEObject Type="Embed" ProgID="Equation.3" ShapeID="_x0000_i1322" DrawAspect="Content" ObjectID="_1475377757" r:id="rId567"/>
        </w:object>
      </w:r>
      <w:r>
        <w:rPr>
          <w:lang w:val="uk-UA"/>
        </w:rPr>
        <w:t>дипольний момент одиниці об’єму, тобто вектор поляризації. Остаточно поле всередині діелектричної кулі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2880" w:dyaOrig="720">
          <v:shape id="_x0000_i1323" type="#_x0000_t75" style="width:2in;height:36pt" o:ole="" fillcolor="window">
            <v:imagedata r:id="rId568" o:title=""/>
          </v:shape>
          <o:OLEObject Type="Embed" ProgID="Equation.3" ShapeID="_x0000_i1323" DrawAspect="Content" ObjectID="_1475377758" r:id="rId569"/>
        </w:object>
      </w:r>
      <w:r>
        <w:rPr>
          <w:lang w:val="uk-UA"/>
        </w:rPr>
        <w:t>,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 xml:space="preserve">тобто отримали той же самий результат. 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ab/>
        <w:t>Давайте проаналізуємо отриманий результат, виражений через діелектричну проникність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Діелектрики\\glav2_2.files\\image377.gif"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Для плаского конденсатора ми отримали, що введення діелектрику зменшує поле.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Бачимо, що це твердження в загальному випадку є невірним. Треба знаходити суму </w:t>
      </w:r>
      <w:r>
        <w:rPr>
          <w:position w:val="-12"/>
          <w:lang w:val="uk-UA"/>
        </w:rPr>
        <w:object w:dxaOrig="940" w:dyaOrig="420">
          <v:shape id="_x0000_i1324" type="#_x0000_t75" style="width:47.25pt;height:21pt" o:ole="" fillcolor="window">
            <v:imagedata r:id="rId570" o:title=""/>
          </v:shape>
          <o:OLEObject Type="Embed" ProgID="Equation.3" ShapeID="_x0000_i1324" DrawAspect="Content" ObjectID="_1475377759" r:id="rId57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Діелектрики\\glav2_2.files\\image387.gif"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і результат буде залежати від форми діелектрика. </w:t>
      </w:r>
    </w:p>
    <w:p w:rsidR="005E3BA9" w:rsidRDefault="005E3BA9">
      <w:pPr>
        <w:tabs>
          <w:tab w:val="num" w:pos="0"/>
        </w:tabs>
        <w:outlineLvl w:val="0"/>
        <w:rPr>
          <w:lang w:val="uk-UA"/>
        </w:rPr>
      </w:pPr>
    </w:p>
    <w:p w:rsidR="005E3BA9" w:rsidRDefault="00841CC8">
      <w:pPr>
        <w:tabs>
          <w:tab w:val="num" w:pos="0"/>
        </w:tabs>
        <w:jc w:val="both"/>
        <w:outlineLvl w:val="0"/>
        <w:rPr>
          <w:lang w:val="uk-UA"/>
        </w:rPr>
      </w:pPr>
      <w:r>
        <w:rPr>
          <w:noProof/>
          <w:u w:val="single"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FFE94C7" wp14:editId="049E5430">
                <wp:simplePos x="0" y="0"/>
                <wp:positionH relativeFrom="column">
                  <wp:posOffset>-83185</wp:posOffset>
                </wp:positionH>
                <wp:positionV relativeFrom="paragraph">
                  <wp:posOffset>292100</wp:posOffset>
                </wp:positionV>
                <wp:extent cx="1549400" cy="1463040"/>
                <wp:effectExtent l="0" t="0" r="0" b="0"/>
                <wp:wrapSquare wrapText="bothSides"/>
                <wp:docPr id="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5C2B63CD" wp14:editId="07A08605">
                                  <wp:extent cx="1352550" cy="1362075"/>
                                  <wp:effectExtent l="0" t="0" r="0" b="9525"/>
                                  <wp:docPr id="528" name="Рисунок 528" descr="2_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8" descr="2_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0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8" o:spid="_x0000_s1047" type="#_x0000_t202" style="position:absolute;left:0;text-align:left;margin-left:-6.55pt;margin-top:23pt;width:122pt;height:11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5C2B63CD" wp14:editId="07A08605">
                            <wp:extent cx="1352550" cy="1362075"/>
                            <wp:effectExtent l="0" t="0" r="0" b="9525"/>
                            <wp:docPr id="528" name="Рисунок 528" descr="2_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8" descr="2_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0" cy="1362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u w:val="single"/>
          <w:lang w:val="uk-UA"/>
        </w:rPr>
        <w:t>Сферична порожнина у необмеженому діелектрику</w:t>
      </w:r>
      <w:r w:rsidR="005E3BA9">
        <w:rPr>
          <w:lang w:val="uk-UA"/>
        </w:rPr>
        <w:t xml:space="preserve">. Є необмежений діелектрик з полем </w:t>
      </w:r>
      <w:r w:rsidR="005E3BA9">
        <w:rPr>
          <w:position w:val="-4"/>
          <w:lang w:val="uk-UA"/>
        </w:rPr>
        <w:object w:dxaOrig="260" w:dyaOrig="340">
          <v:shape id="_x0000_i1325" type="#_x0000_t75" style="width:12.75pt;height:17.25pt" o:ole="" fillcolor="window">
            <v:imagedata r:id="rId311" o:title=""/>
          </v:shape>
          <o:OLEObject Type="Embed" ProgID="Equation.3" ShapeID="_x0000_i1325" DrawAspect="Content" ObjectID="_1475377760" r:id="rId573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Діелектрики\\glav2_2.files\\image388.gif"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в ньому і сферична порожнина, в якій треба знайти поле </w:t>
      </w:r>
      <w:r w:rsidR="005E3BA9">
        <w:rPr>
          <w:position w:val="-12"/>
          <w:lang w:val="uk-UA"/>
        </w:rPr>
        <w:object w:dxaOrig="380" w:dyaOrig="420">
          <v:shape id="_x0000_i1326" type="#_x0000_t75" style="width:18.75pt;height:21pt" o:ole="" fillcolor="window">
            <v:imagedata r:id="rId574" o:title=""/>
          </v:shape>
          <o:OLEObject Type="Embed" ProgID="Equation.3" ShapeID="_x0000_i1326" DrawAspect="Content" ObjectID="_1475377761" r:id="rId575"/>
        </w:object>
      </w:r>
      <w:r w:rsidR="005E3BA9">
        <w:rPr>
          <w:lang w:val="uk-UA"/>
        </w:rPr>
        <w:t xml:space="preserve">.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Діелектрики\\glav2_2.files\\image389.gif"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На поверхні порожнини виникнуть поляризаційні заряди, і поле у порожнині буде</w:t>
      </w:r>
    </w:p>
    <w:p w:rsidR="005E3BA9" w:rsidRDefault="005E3BA9">
      <w:pPr>
        <w:tabs>
          <w:tab w:val="num" w:pos="0"/>
        </w:tabs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2880" w:dyaOrig="720">
          <v:shape id="_x0000_i1327" type="#_x0000_t75" style="width:2in;height:36pt" o:ole="" fillcolor="window">
            <v:imagedata r:id="rId576" o:title=""/>
          </v:shape>
          <o:OLEObject Type="Embed" ProgID="Equation.3" ShapeID="_x0000_i1327" DrawAspect="Content" ObjectID="_1475377762" r:id="rId577"/>
        </w:objec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порівняно із попереднім прикладом зміниться тільки напрямок поля поляризаційних зарядів.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6ECF333D" wp14:editId="1DEDADD6">
                <wp:simplePos x="0" y="0"/>
                <wp:positionH relativeFrom="column">
                  <wp:posOffset>-78740</wp:posOffset>
                </wp:positionH>
                <wp:positionV relativeFrom="paragraph">
                  <wp:posOffset>555625</wp:posOffset>
                </wp:positionV>
                <wp:extent cx="1641475" cy="1555750"/>
                <wp:effectExtent l="0" t="0" r="0" b="0"/>
                <wp:wrapSquare wrapText="bothSides"/>
                <wp:docPr id="6" name="Text Box 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155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46CA3D26" wp14:editId="5798BC36">
                                  <wp:extent cx="1409700" cy="1419225"/>
                                  <wp:effectExtent l="0" t="0" r="0" b="9525"/>
                                  <wp:docPr id="529" name="Рисунок 529" descr="2_22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9" descr="2_22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9700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4" o:spid="_x0000_s1048" type="#_x0000_t202" style="position:absolute;left:0;text-align:left;margin-left:-6.2pt;margin-top:43.75pt;width:129.25pt;height:1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46CA3D26" wp14:editId="5798BC36">
                            <wp:extent cx="1409700" cy="1419225"/>
                            <wp:effectExtent l="0" t="0" r="0" b="9525"/>
                            <wp:docPr id="529" name="Рисунок 529" descr="2_22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9" descr="2_22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9700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ab/>
        <w:t xml:space="preserve">Цю задачу краще розв’язати більш детально, оскільки її розв’язком користуються у теорії поляризації, яку ми будемо розглядати пізніше. Вперше її розв’язав Лоренц у 1879 році. Якщо через </w:t>
      </w:r>
      <w:r w:rsidR="005E3BA9">
        <w:rPr>
          <w:position w:val="-6"/>
          <w:sz w:val="20"/>
          <w:lang w:val="uk-UA"/>
        </w:rPr>
        <w:object w:dxaOrig="220" w:dyaOrig="300">
          <v:shape id="_x0000_i1328" type="#_x0000_t75" style="width:11.25pt;height:15pt" o:ole="" fillcolor="window">
            <v:imagedata r:id="rId579" o:title=""/>
          </v:shape>
          <o:OLEObject Type="Embed" ProgID="Equation.3" ShapeID="_x0000_i1328" DrawAspect="Content" ObjectID="_1475377763" r:id="rId580"/>
        </w:object>
      </w:r>
      <w:r w:rsidR="005E3BA9">
        <w:rPr>
          <w:lang w:val="uk-UA"/>
        </w:rPr>
        <w:t xml:space="preserve"> позначити полярний кут, який будемо відраховувати від напрямку поляризації </w:t>
      </w:r>
      <w:r w:rsidR="005E3BA9">
        <w:rPr>
          <w:position w:val="-4"/>
          <w:sz w:val="20"/>
          <w:lang w:val="uk-UA"/>
        </w:rPr>
        <w:object w:dxaOrig="260" w:dyaOrig="340">
          <v:shape id="_x0000_i1329" type="#_x0000_t75" style="width:12.75pt;height:17.25pt" o:ole="" fillcolor="window">
            <v:imagedata r:id="rId581" o:title=""/>
          </v:shape>
          <o:OLEObject Type="Embed" ProgID="Equation.3" ShapeID="_x0000_i1329" DrawAspect="Content" ObjectID="_1475377764" r:id="rId582"/>
        </w:object>
      </w:r>
      <w:r w:rsidR="005E3BA9">
        <w:rPr>
          <w:lang w:val="uk-UA"/>
        </w:rPr>
        <w:t xml:space="preserve"> як від осі, то густина поверхневого заряду в околі точки, що задається радіус-вектором, направленим під кутом </w:t>
      </w:r>
      <w:r w:rsidR="005E3BA9">
        <w:rPr>
          <w:position w:val="-6"/>
          <w:sz w:val="20"/>
          <w:lang w:val="uk-UA"/>
        </w:rPr>
        <w:object w:dxaOrig="220" w:dyaOrig="300">
          <v:shape id="_x0000_i1330" type="#_x0000_t75" style="width:11.25pt;height:15pt" o:ole="" fillcolor="window">
            <v:imagedata r:id="rId583" o:title=""/>
          </v:shape>
          <o:OLEObject Type="Embed" ProgID="Equation.3" ShapeID="_x0000_i1330" DrawAspect="Content" ObjectID="_1475377765" r:id="rId584"/>
        </w:object>
      </w:r>
      <w:r w:rsidR="005E3BA9">
        <w:rPr>
          <w:lang w:val="uk-UA"/>
        </w:rPr>
        <w:t xml:space="preserve">, становить </w:t>
      </w:r>
      <w:r w:rsidR="005E3BA9">
        <w:rPr>
          <w:position w:val="-6"/>
          <w:sz w:val="20"/>
          <w:lang w:val="uk-UA"/>
        </w:rPr>
        <w:object w:dxaOrig="1380" w:dyaOrig="320">
          <v:shape id="_x0000_i1331" type="#_x0000_t75" style="width:69pt;height:15.75pt" o:ole="" fillcolor="window">
            <v:imagedata r:id="rId585" o:title=""/>
          </v:shape>
          <o:OLEObject Type="Embed" ProgID="Equation.3" ShapeID="_x0000_i1331" DrawAspect="Content" ObjectID="_1475377766" r:id="rId586"/>
        </w:object>
      </w:r>
      <w:r w:rsidR="005E3BA9">
        <w:rPr>
          <w:lang w:val="uk-UA"/>
        </w:rPr>
        <w:t xml:space="preserve">. Поверхневий заряд буде однаковий симетрично </w:t>
      </w:r>
      <w:r w:rsidR="005E3BA9">
        <w:rPr>
          <w:lang w:val="uk-UA"/>
        </w:rPr>
        <w:lastRenderedPageBreak/>
        <w:t xml:space="preserve">відносно осі </w:t>
      </w:r>
      <w:r w:rsidR="005E3BA9">
        <w:rPr>
          <w:position w:val="-4"/>
          <w:sz w:val="20"/>
          <w:lang w:val="uk-UA"/>
        </w:rPr>
        <w:object w:dxaOrig="260" w:dyaOrig="340">
          <v:shape id="_x0000_i1332" type="#_x0000_t75" style="width:12.75pt;height:17.25pt" o:ole="" fillcolor="window">
            <v:imagedata r:id="rId581" o:title=""/>
          </v:shape>
          <o:OLEObject Type="Embed" ProgID="Equation.3" ShapeID="_x0000_i1332" DrawAspect="Content" ObjectID="_1475377767" r:id="rId587"/>
        </w:object>
      </w:r>
      <w:r w:rsidR="005E3BA9">
        <w:rPr>
          <w:lang w:val="uk-UA"/>
        </w:rPr>
        <w:t xml:space="preserve">, тому кільце радіусом </w:t>
      </w:r>
      <w:r w:rsidR="005E3BA9">
        <w:rPr>
          <w:position w:val="-6"/>
          <w:sz w:val="20"/>
          <w:lang w:val="uk-UA"/>
        </w:rPr>
        <w:object w:dxaOrig="800" w:dyaOrig="300">
          <v:shape id="_x0000_i1333" type="#_x0000_t75" style="width:39.75pt;height:15pt" o:ole="" fillcolor="window">
            <v:imagedata r:id="rId588" o:title=""/>
          </v:shape>
          <o:OLEObject Type="Embed" ProgID="Equation.3" ShapeID="_x0000_i1333" DrawAspect="Content" ObjectID="_1475377768" r:id="rId589"/>
        </w:object>
      </w:r>
      <w:r w:rsidR="005E3BA9">
        <w:rPr>
          <w:lang w:val="uk-UA"/>
        </w:rPr>
        <w:t xml:space="preserve"> і завширшки </w:t>
      </w:r>
      <w:r w:rsidR="005E3BA9">
        <w:rPr>
          <w:position w:val="-6"/>
          <w:sz w:val="20"/>
          <w:lang w:val="uk-UA"/>
        </w:rPr>
        <w:object w:dxaOrig="580" w:dyaOrig="300">
          <v:shape id="_x0000_i1334" type="#_x0000_t75" style="width:29.25pt;height:15pt" o:ole="" fillcolor="window">
            <v:imagedata r:id="rId590" o:title=""/>
          </v:shape>
          <o:OLEObject Type="Embed" ProgID="Equation.3" ShapeID="_x0000_i1334" DrawAspect="Content" ObjectID="_1475377769" r:id="rId591"/>
        </w:object>
      </w:r>
      <w:r w:rsidR="005E3BA9">
        <w:rPr>
          <w:lang w:val="uk-UA"/>
        </w:rPr>
        <w:t xml:space="preserve"> (тобто із площею </w:t>
      </w:r>
      <w:r w:rsidR="005E3BA9">
        <w:rPr>
          <w:position w:val="-6"/>
          <w:sz w:val="20"/>
          <w:lang w:val="uk-UA"/>
        </w:rPr>
        <w:object w:dxaOrig="2100" w:dyaOrig="420">
          <v:shape id="_x0000_i1335" type="#_x0000_t75" style="width:105pt;height:21pt" o:ole="" fillcolor="window">
            <v:imagedata r:id="rId592" o:title=""/>
          </v:shape>
          <o:OLEObject Type="Embed" ProgID="Equation.3" ShapeID="_x0000_i1335" DrawAspect="Content" ObjectID="_1475377770" r:id="rId593"/>
        </w:object>
      </w:r>
      <w:r w:rsidR="005E3BA9">
        <w:rPr>
          <w:lang w:val="uk-UA"/>
        </w:rPr>
        <w:t xml:space="preserve">) із  зарядом 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sz w:val="20"/>
          <w:lang w:val="uk-UA"/>
        </w:rPr>
        <w:object w:dxaOrig="2900" w:dyaOrig="480">
          <v:shape id="_x0000_i1336" type="#_x0000_t75" style="width:144.75pt;height:24pt" o:ole="" fillcolor="window">
            <v:imagedata r:id="rId594" o:title=""/>
          </v:shape>
          <o:OLEObject Type="Embed" ProgID="Equation.3" ShapeID="_x0000_i1336" DrawAspect="Content" ObjectID="_1475377771" r:id="rId595"/>
        </w:objec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створить у центрі порожнини поле</w:t>
      </w:r>
    </w:p>
    <w:p w:rsidR="005E3BA9" w:rsidRDefault="005E3BA9">
      <w:pPr>
        <w:jc w:val="center"/>
        <w:rPr>
          <w:lang w:val="uk-UA"/>
        </w:rPr>
      </w:pPr>
      <w:r>
        <w:rPr>
          <w:position w:val="-32"/>
          <w:sz w:val="20"/>
          <w:lang w:val="uk-UA"/>
        </w:rPr>
        <w:object w:dxaOrig="5120" w:dyaOrig="859">
          <v:shape id="_x0000_i1337" type="#_x0000_t75" style="width:255.75pt;height:42.75pt" o:ole="" fillcolor="window">
            <v:imagedata r:id="rId596" o:title=""/>
          </v:shape>
          <o:OLEObject Type="Embed" ProgID="Equation.3" ShapeID="_x0000_i1337" DrawAspect="Content" ObjectID="_1475377772" r:id="rId597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Ще один </w:t>
      </w:r>
      <w:r>
        <w:rPr>
          <w:position w:val="-6"/>
          <w:sz w:val="20"/>
          <w:lang w:val="uk-UA"/>
        </w:rPr>
        <w:object w:dxaOrig="620" w:dyaOrig="300">
          <v:shape id="_x0000_i1338" type="#_x0000_t75" style="width:30.75pt;height:15pt" o:ole="" fillcolor="window">
            <v:imagedata r:id="rId598" o:title=""/>
          </v:shape>
          <o:OLEObject Type="Embed" ProgID="Equation.3" ShapeID="_x0000_i1338" DrawAspect="Content" ObjectID="_1475377773" r:id="rId599"/>
        </w:object>
      </w:r>
      <w:r>
        <w:rPr>
          <w:lang w:val="uk-UA"/>
        </w:rPr>
        <w:t xml:space="preserve"> з’явився тому, що складові поля вздовж осі поляризації додаються, а перпендикулярні їй – взаємно знищуються. Повне електричне поле у центрі порожнини становитиме</w:t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38"/>
          <w:sz w:val="20"/>
          <w:lang w:val="uk-UA"/>
        </w:rPr>
        <w:object w:dxaOrig="8040" w:dyaOrig="920">
          <v:shape id="_x0000_i1339" type="#_x0000_t75" style="width:402pt;height:45.75pt" o:ole="" fillcolor="window">
            <v:imagedata r:id="rId600" o:title=""/>
          </v:shape>
          <o:OLEObject Type="Embed" ProgID="Equation.3" ShapeID="_x0000_i1339" DrawAspect="Content" ObjectID="_1475377774" r:id="rId601"/>
        </w:object>
      </w:r>
      <w:r w:rsidR="00F21D3E">
        <w:rPr>
          <w:lang w:val="uk-UA"/>
        </w:rPr>
        <w:t>.</w:t>
      </w:r>
    </w:p>
    <w:p w:rsidR="005E3BA9" w:rsidRDefault="005E3BA9">
      <w:pPr>
        <w:tabs>
          <w:tab w:val="num" w:pos="0"/>
        </w:tabs>
        <w:jc w:val="both"/>
        <w:outlineLvl w:val="0"/>
        <w:rPr>
          <w:lang w:val="uk-UA"/>
        </w:rPr>
      </w:pPr>
      <w:r>
        <w:rPr>
          <w:lang w:val="uk-UA"/>
        </w:rPr>
        <w:tab/>
        <w:t xml:space="preserve">Останні зауваження щодо визначення поля у діелектрику. Взагалі присутність діелектрика може як зменшувати, так і збільшувати напруженість поля. На рисунку наведено заряд </w:t>
      </w:r>
      <w:r>
        <w:rPr>
          <w:position w:val="-6"/>
          <w:lang w:val="uk-UA"/>
        </w:rPr>
        <w:object w:dxaOrig="200" w:dyaOrig="240">
          <v:shape id="_x0000_i1340" type="#_x0000_t75" style="width:9.75pt;height:12pt" o:ole="" fillcolor="window">
            <v:imagedata r:id="rId602" o:title=""/>
          </v:shape>
          <o:OLEObject Type="Embed" ProgID="Equation.3" ShapeID="_x0000_i1340" DrawAspect="Content" ObjectID="_1475377775" r:id="rId603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Діелектрики\\glav2_2.files\\image396.gif"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діелектрик, розміщений поблизу заряду. Очевидно, в точках 1 і 4 поле </w:t>
      </w:r>
      <w:r>
        <w:rPr>
          <w:position w:val="-12"/>
          <w:lang w:val="uk-UA"/>
        </w:rPr>
        <w:object w:dxaOrig="380" w:dyaOrig="380">
          <v:shape id="_x0000_i1341" type="#_x0000_t75" style="width:18.75pt;height:18.75pt" o:ole="" fillcolor="window">
            <v:imagedata r:id="rId604" o:title=""/>
          </v:shape>
          <o:OLEObject Type="Embed" ProgID="Equation.3" ShapeID="_x0000_i1341" DrawAspect="Content" ObjectID="_1475377776" r:id="rId60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Діелектрики\\glav2_2.files\\image397.gif"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складається з полем зв’язаних зарядів </w:t>
      </w:r>
      <w:r>
        <w:rPr>
          <w:position w:val="-4"/>
          <w:lang w:val="uk-UA"/>
        </w:rPr>
        <w:object w:dxaOrig="340" w:dyaOrig="300">
          <v:shape id="_x0000_i1342" type="#_x0000_t75" style="width:17.25pt;height:15pt" o:ole="" fillcolor="window">
            <v:imagedata r:id="rId606" o:title=""/>
          </v:shape>
          <o:OLEObject Type="Embed" ProgID="Equation.3" ShapeID="_x0000_i1342" DrawAspect="Content" ObjectID="_1475377777" r:id="rId607"/>
        </w:object>
      </w:r>
      <w:r>
        <w:rPr>
          <w:lang w:val="uk-UA"/>
        </w:rPr>
        <w:t xml:space="preserve">, і </w:t>
      </w:r>
      <w:r>
        <w:rPr>
          <w:position w:val="-12"/>
          <w:lang w:val="uk-UA"/>
        </w:rPr>
        <w:object w:dxaOrig="840" w:dyaOrig="380">
          <v:shape id="_x0000_i1343" type="#_x0000_t75" style="width:42pt;height:18.75pt" o:ole="" fillcolor="window">
            <v:imagedata r:id="rId608" o:title=""/>
          </v:shape>
          <o:OLEObject Type="Embed" ProgID="Equation.3" ShapeID="_x0000_i1343" DrawAspect="Content" ObjectID="_1475377778" r:id="rId60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Діелектрики\\glav2_2.files\\image399.gif"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 точці 2 всередині діелектрика поле зменшується порівняно з вакуумним випадком через наявність діелектричної речовини з </w:t>
      </w:r>
      <w:r>
        <w:rPr>
          <w:position w:val="-6"/>
          <w:lang w:val="uk-UA"/>
        </w:rPr>
        <w:object w:dxaOrig="220" w:dyaOrig="240">
          <v:shape id="_x0000_i1344" type="#_x0000_t75" style="width:11.25pt;height:12pt" o:ole="" fillcolor="window">
            <v:imagedata r:id="rId610" o:title=""/>
          </v:shape>
          <o:OLEObject Type="Embed" ProgID="Equation.3" ShapeID="_x0000_i1344" DrawAspect="Content" ObjectID="_1475377779" r:id="rId611"/>
        </w:object>
      </w:r>
      <w:r>
        <w:rPr>
          <w:lang w:val="uk-UA"/>
        </w:rPr>
        <w:t xml:space="preserve">, але не обов’язково в </w:t>
      </w:r>
      <w:r>
        <w:rPr>
          <w:position w:val="-6"/>
          <w:lang w:val="uk-UA"/>
        </w:rPr>
        <w:object w:dxaOrig="220" w:dyaOrig="240">
          <v:shape id="_x0000_i1345" type="#_x0000_t75" style="width:11.25pt;height:12pt" o:ole="" fillcolor="window">
            <v:imagedata r:id="rId610" o:title=""/>
          </v:shape>
          <o:OLEObject Type="Embed" ProgID="Equation.3" ShapeID="_x0000_i1345" DrawAspect="Content" ObjectID="_1475377780" r:id="rId612"/>
        </w:object>
      </w:r>
      <w:r>
        <w:rPr>
          <w:lang w:val="uk-UA"/>
        </w:rPr>
        <w:t xml:space="preserve"> разів. В точці 3 поле </w:t>
      </w:r>
      <w:r>
        <w:rPr>
          <w:position w:val="-12"/>
          <w:lang w:val="uk-UA"/>
        </w:rPr>
        <w:object w:dxaOrig="380" w:dyaOrig="380">
          <v:shape id="_x0000_i1346" type="#_x0000_t75" style="width:18.75pt;height:18.75pt" o:ole="" fillcolor="window">
            <v:imagedata r:id="rId604" o:title=""/>
          </v:shape>
          <o:OLEObject Type="Embed" ProgID="Equation.3" ShapeID="_x0000_i1346" DrawAspect="Content" ObjectID="_1475377781" r:id="rId613"/>
        </w:object>
      </w:r>
      <w:r>
        <w:rPr>
          <w:lang w:val="uk-UA"/>
        </w:rPr>
        <w:t xml:space="preserve"> протилежне за напрямком полю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зв’язаних зарядів </w:t>
      </w:r>
      <w:r>
        <w:rPr>
          <w:position w:val="-4"/>
          <w:lang w:val="uk-UA"/>
        </w:rPr>
        <w:object w:dxaOrig="340" w:dyaOrig="300">
          <v:shape id="_x0000_i1347" type="#_x0000_t75" style="width:17.25pt;height:15pt" o:ole="" fillcolor="window">
            <v:imagedata r:id="rId606" o:title=""/>
          </v:shape>
          <o:OLEObject Type="Embed" ProgID="Equation.3" ShapeID="_x0000_i1347" DrawAspect="Content" ObjectID="_1475377782" r:id="rId614"/>
        </w:object>
      </w:r>
      <w:r>
        <w:rPr>
          <w:lang w:val="uk-UA"/>
        </w:rPr>
        <w:t xml:space="preserve">, і </w:t>
      </w:r>
      <w:r>
        <w:rPr>
          <w:position w:val="-12"/>
          <w:lang w:val="uk-UA"/>
        </w:rPr>
        <w:object w:dxaOrig="840" w:dyaOrig="380">
          <v:shape id="_x0000_i1348" type="#_x0000_t75" style="width:42pt;height:18.75pt" o:ole="" fillcolor="window">
            <v:imagedata r:id="rId615" o:title=""/>
          </v:shape>
          <o:OLEObject Type="Embed" ProgID="Equation.3" ShapeID="_x0000_i1348" DrawAspect="Content" ObjectID="_1475377783" r:id="rId61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Діелектрики\\glav2_2.files\\image399.gif"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3543CD02" wp14:editId="051C9C0C">
                <wp:simplePos x="0" y="0"/>
                <wp:positionH relativeFrom="column">
                  <wp:posOffset>-83185</wp:posOffset>
                </wp:positionH>
                <wp:positionV relativeFrom="paragraph">
                  <wp:posOffset>-732790</wp:posOffset>
                </wp:positionV>
                <wp:extent cx="2007870" cy="998855"/>
                <wp:effectExtent l="0" t="0" r="0" b="0"/>
                <wp:wrapSquare wrapText="bothSides"/>
                <wp:docPr id="5" name="Text Box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7870" cy="998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5284E91F" wp14:editId="4FF03449">
                                  <wp:extent cx="1828800" cy="885825"/>
                                  <wp:effectExtent l="0" t="0" r="0" b="9525"/>
                                  <wp:docPr id="530" name="Рисунок 530" descr="2_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0" descr="2_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2" o:spid="_x0000_s1049" type="#_x0000_t202" style="position:absolute;left:0;text-align:left;margin-left:-6.55pt;margin-top:-57.7pt;width:158.1pt;height:7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5284E91F" wp14:editId="4FF03449">
                            <wp:extent cx="1828800" cy="885825"/>
                            <wp:effectExtent l="0" t="0" r="0" b="9525"/>
                            <wp:docPr id="530" name="Рисунок 530" descr="2_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0" descr="2_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E3BA9" w:rsidRPr="0026561B" w:rsidRDefault="005E3BA9" w:rsidP="0026561B">
      <w:pPr>
        <w:pStyle w:val="2"/>
      </w:pPr>
      <w:r>
        <w:t>Сили, що діють на</w:t>
      </w:r>
      <w:r w:rsidR="0026561B">
        <w:t xml:space="preserve"> діелектрик в електричному полі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>Тепер, наслідуючи логіку електростатики у вакуумі, розглянемо питання про сили, які діють на діелектрик, розміщений в електростатичному полі. Ці сили виникають навіть тоді, коли діелектрик не несе вільного заряду і обумовлені поляризацією діелектрика. Тобто подивимось, як проявляють себе у діелектриках пондеромоторні сили.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Електричні заряди зміщуються у полі (притягуються пластини конденсатора),  диполь розвертається за полем і втягується в ту частину простору, де напруженість поля більша. Будь-який діелектрик у полі поляризується, перетворюючись на щось подібне до диполя (або систему диполів).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На кожен елемент об’єму діелектрика в електричному полі діє сила, що дорівнює сумі сил, прикладених до окремих молекул діелектрика. В поляризованому діелектрику треба замість окремих молекул розглядати систему диполів. На кожен диполь у вакуумі діє сила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579" w:dyaOrig="420">
          <v:shape id="_x0000_i1349" type="#_x0000_t75" style="width:78.75pt;height:21pt" o:ole="" fillcolor="window">
            <v:imagedata r:id="rId618" o:title=""/>
          </v:shape>
          <o:OLEObject Type="Embed" ProgID="Equation.3" ShapeID="_x0000_i1349" DrawAspect="Content" ObjectID="_1475377784" r:id="rId619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position w:val="-12"/>
          <w:lang w:val="uk-UA"/>
        </w:rPr>
        <w:object w:dxaOrig="1040" w:dyaOrig="440">
          <v:shape id="_x0000_i1350" type="#_x0000_t75" style="width:51.75pt;height:21.75pt" o:ole="" fillcolor="window">
            <v:imagedata r:id="rId620" o:title=""/>
          </v:shape>
          <o:OLEObject Type="Embed" ProgID="Equation.3" ShapeID="_x0000_i1350" DrawAspect="Content" ObjectID="_1475377785" r:id="rId621"/>
        </w:object>
      </w:r>
      <w:r>
        <w:rPr>
          <w:lang w:val="uk-UA"/>
        </w:rPr>
        <w:t xml:space="preserve">момент диполя, </w:t>
      </w:r>
      <w:r>
        <w:rPr>
          <w:position w:val="-12"/>
          <w:lang w:val="uk-UA"/>
        </w:rPr>
        <w:object w:dxaOrig="620" w:dyaOrig="420">
          <v:shape id="_x0000_i1351" type="#_x0000_t75" style="width:30.75pt;height:21pt" o:ole="" fillcolor="window">
            <v:imagedata r:id="rId622" o:title=""/>
          </v:shape>
          <o:OLEObject Type="Embed" ProgID="Equation.3" ShapeID="_x0000_i1351" DrawAspect="Content" ObjectID="_1475377786" r:id="rId623"/>
        </w:object>
      </w:r>
      <w:r>
        <w:rPr>
          <w:lang w:val="uk-UA"/>
        </w:rPr>
        <w:t>електричне поле, яке діє на диполь.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У діелектрику цей вираз набуває вигляду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460" w:dyaOrig="420">
          <v:shape id="_x0000_i1352" type="#_x0000_t75" style="width:72.75pt;height:21pt" o:ole="" fillcolor="window">
            <v:imagedata r:id="rId624" o:title=""/>
          </v:shape>
          <o:OLEObject Type="Embed" ProgID="Equation.3" ShapeID="_x0000_i1352" DrawAspect="Content" ObjectID="_1475377787" r:id="rId62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Діелектрики\\glav2_2.files\\image405.gif"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під  полем </w:t>
      </w:r>
      <w:r>
        <w:rPr>
          <w:position w:val="-4"/>
          <w:lang w:val="uk-UA"/>
        </w:rPr>
        <w:object w:dxaOrig="260" w:dyaOrig="340">
          <v:shape id="_x0000_i1353" type="#_x0000_t75" style="width:12.75pt;height:17.25pt" o:ole="" fillcolor="window">
            <v:imagedata r:id="rId311" o:title=""/>
          </v:shape>
          <o:OLEObject Type="Embed" ProgID="Equation.3" ShapeID="_x0000_i1353" DrawAspect="Content" ObjectID="_1475377788" r:id="rId626"/>
        </w:object>
      </w:r>
      <w:r>
        <w:rPr>
          <w:lang w:val="uk-UA"/>
        </w:rPr>
        <w:t xml:space="preserve">, що діє на диполь, мається на увазі поле у діелектрику </w:t>
      </w:r>
      <w:r>
        <w:rPr>
          <w:position w:val="-12"/>
          <w:lang w:val="uk-UA"/>
        </w:rPr>
        <w:object w:dxaOrig="1100" w:dyaOrig="380">
          <v:shape id="_x0000_i1354" type="#_x0000_t75" style="width:54.75pt;height:18.75pt" o:ole="" fillcolor="window">
            <v:imagedata r:id="rId627" o:title=""/>
          </v:shape>
          <o:OLEObject Type="Embed" ProgID="Equation.3" ShapeID="_x0000_i1354" DrawAspect="Content" ObjectID="_1475377789" r:id="rId628"/>
        </w:object>
      </w:r>
      <w:r>
        <w:rPr>
          <w:lang w:val="uk-UA"/>
        </w:rPr>
        <w:t xml:space="preserve"> (</w:t>
      </w:r>
      <w:r>
        <w:rPr>
          <w:position w:val="-4"/>
          <w:lang w:val="uk-UA"/>
        </w:rPr>
        <w:object w:dxaOrig="540" w:dyaOrig="300">
          <v:shape id="_x0000_i1355" type="#_x0000_t75" style="width:27pt;height:15pt" o:ole="" fillcolor="window">
            <v:imagedata r:id="rId629" o:title=""/>
          </v:shape>
          <o:OLEObject Type="Embed" ProgID="Equation.3" ShapeID="_x0000_i1355" DrawAspect="Content" ObjectID="_1475377790" r:id="rId630"/>
        </w:object>
      </w:r>
      <w:r>
        <w:rPr>
          <w:lang w:val="uk-UA"/>
        </w:rPr>
        <w:t xml:space="preserve">поле поляризаційного заряду).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Сила, що діє на одиницю об’єму діелектрика (це – об’ємна густина сили), </w:t>
      </w:r>
    </w:p>
    <w:p w:rsidR="005E3BA9" w:rsidRDefault="005E3BA9">
      <w:pPr>
        <w:jc w:val="center"/>
        <w:rPr>
          <w:lang w:val="uk-UA"/>
        </w:rPr>
      </w:pPr>
      <w:r>
        <w:rPr>
          <w:position w:val="-36"/>
          <w:lang w:val="uk-UA"/>
        </w:rPr>
        <w:object w:dxaOrig="2520" w:dyaOrig="859">
          <v:shape id="_x0000_i1356" type="#_x0000_t75" style="width:126pt;height:42.75pt" o:ole="" fillcolor="window">
            <v:imagedata r:id="rId631" o:title=""/>
          </v:shape>
          <o:OLEObject Type="Embed" ProgID="Equation.3" ShapeID="_x0000_i1356" DrawAspect="Content" ObjectID="_1475377791" r:id="rId63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Діелектрики\\glav2_2.files\\image408.gif"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6"/>
          <w:lang w:val="uk-UA"/>
        </w:rPr>
        <w:object w:dxaOrig="520" w:dyaOrig="300">
          <v:shape id="_x0000_i1357" type="#_x0000_t75" style="width:26.25pt;height:15pt" o:ole="" fillcolor="window">
            <v:imagedata r:id="rId633" o:title=""/>
          </v:shape>
          <o:OLEObject Type="Embed" ProgID="Equation.3" ShapeID="_x0000_i1357" DrawAspect="Content" ObjectID="_1475377792" r:id="rId634"/>
        </w:object>
      </w:r>
      <w:r>
        <w:rPr>
          <w:lang w:val="uk-UA"/>
        </w:rPr>
        <w:t>кількість диполів в одиниці об’єму (концентрація диполів). Остання рівність отримана із міркувань, що всі диполі знаходяться в одному і тому ж полі і мають однаковий момент.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Далі густину сили перепишемо у вигляді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4200" w:dyaOrig="440">
          <v:shape id="_x0000_i1358" type="#_x0000_t75" style="width:210pt;height:21.75pt" o:ole="" fillcolor="window">
            <v:imagedata r:id="rId635" o:title=""/>
          </v:shape>
          <o:OLEObject Type="Embed" ProgID="Equation.3" ShapeID="_x0000_i1358" DrawAspect="Content" ObjectID="_1475377793" r:id="rId63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Діелектрики\\glav2_2.files\\image412.gif"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36"/>
          <w:lang w:val="uk-UA"/>
        </w:rPr>
        <w:object w:dxaOrig="1939" w:dyaOrig="859">
          <v:shape id="_x0000_i1359" type="#_x0000_t75" style="width:96.75pt;height:42.75pt" o:ole="" fillcolor="window">
            <v:imagedata r:id="rId637" o:title=""/>
          </v:shape>
          <o:OLEObject Type="Embed" ProgID="Equation.3" ShapeID="_x0000_i1359" DrawAspect="Content" ObjectID="_1475377794" r:id="rId638"/>
        </w:object>
      </w:r>
      <w:r>
        <w:rPr>
          <w:lang w:val="uk-UA"/>
        </w:rPr>
        <w:t>за означенням є вектором поляризації (сума дипольних моментів у одиниці об’єму).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Оскільки </w:t>
      </w:r>
      <w:r>
        <w:rPr>
          <w:position w:val="-6"/>
          <w:lang w:val="uk-UA"/>
        </w:rPr>
        <w:object w:dxaOrig="859" w:dyaOrig="360">
          <v:shape id="_x0000_i1360" type="#_x0000_t75" style="width:42.75pt;height:18pt" o:ole="" fillcolor="window">
            <v:imagedata r:id="rId639" o:title=""/>
          </v:shape>
          <o:OLEObject Type="Embed" ProgID="Equation.3" ShapeID="_x0000_i1360" DrawAspect="Content" ObjectID="_1475377795" r:id="rId64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Діелектрики\\glav2_2.files\\image416.gif"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Діелектрики\\glav2_2.files\\image418.gif"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 а діелектрична сприйнятливість пов’язана із діелектричною проникністю співвідношенням </w:t>
      </w:r>
      <w:r>
        <w:rPr>
          <w:position w:val="-6"/>
          <w:lang w:val="uk-UA"/>
        </w:rPr>
        <w:object w:dxaOrig="1340" w:dyaOrig="300">
          <v:shape id="_x0000_i1361" type="#_x0000_t75" style="width:66.75pt;height:15pt" o:ole="" fillcolor="window">
            <v:imagedata r:id="rId641" o:title=""/>
          </v:shape>
          <o:OLEObject Type="Embed" ProgID="Equation.3" ShapeID="_x0000_i1361" DrawAspect="Content" ObjectID="_1475377796" r:id="rId642"/>
        </w:object>
      </w:r>
      <w:r>
        <w:rPr>
          <w:lang w:val="uk-UA"/>
        </w:rPr>
        <w:t xml:space="preserve">, то </w:t>
      </w:r>
    </w:p>
    <w:p w:rsidR="005E3BA9" w:rsidRDefault="005E3BA9">
      <w:pPr>
        <w:jc w:val="center"/>
        <w:rPr>
          <w:lang w:val="uk-UA"/>
        </w:rPr>
      </w:pPr>
      <w:r>
        <w:rPr>
          <w:position w:val="-28"/>
          <w:lang w:val="uk-UA"/>
        </w:rPr>
        <w:object w:dxaOrig="1060" w:dyaOrig="720">
          <v:shape id="_x0000_i1362" type="#_x0000_t75" style="width:53.25pt;height:36pt" o:ole="" fillcolor="window">
            <v:imagedata r:id="rId643" o:title=""/>
          </v:shape>
          <o:OLEObject Type="Embed" ProgID="Equation.3" ShapeID="_x0000_i1362" DrawAspect="Content" ObjectID="_1475377797" r:id="rId644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Тоді густина сили набуває вигляду</w:t>
      </w:r>
    </w:p>
    <w:p w:rsidR="005E3BA9" w:rsidRDefault="005E3BA9">
      <w:pPr>
        <w:jc w:val="center"/>
        <w:rPr>
          <w:lang w:val="uk-UA"/>
        </w:rPr>
      </w:pPr>
      <w:r>
        <w:rPr>
          <w:position w:val="-28"/>
          <w:lang w:val="uk-UA"/>
        </w:rPr>
        <w:object w:dxaOrig="2020" w:dyaOrig="720">
          <v:shape id="_x0000_i1363" type="#_x0000_t75" style="width:101.25pt;height:36pt" o:ole="" fillcolor="window">
            <v:imagedata r:id="rId645" o:title=""/>
          </v:shape>
          <o:OLEObject Type="Embed" ProgID="Equation.3" ShapeID="_x0000_i1363" DrawAspect="Content" ObjectID="_1475377798" r:id="rId646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Нагадаю, константу ми витягли з під знаку оператора так нахабно, тому що розглядаємо однорідні діелектрики, де діелектрична проникність скаляр, а не тензор.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Скористаємося готовим співвідношенням, яке доводиться у векторному аналізі, а ми не будемо витрачати на нього час </w:t>
      </w:r>
    </w:p>
    <w:p w:rsidR="005E3BA9" w:rsidRDefault="005E3BA9">
      <w:pPr>
        <w:jc w:val="center"/>
        <w:rPr>
          <w:lang w:val="uk-UA"/>
        </w:rPr>
      </w:pPr>
      <w:r>
        <w:rPr>
          <w:position w:val="-26"/>
          <w:lang w:val="uk-UA"/>
        </w:rPr>
        <w:object w:dxaOrig="3260" w:dyaOrig="700">
          <v:shape id="_x0000_i1364" type="#_x0000_t75" style="width:162.75pt;height:35.25pt" o:ole="" fillcolor="window">
            <v:imagedata r:id="rId647" o:title=""/>
          </v:shape>
          <o:OLEObject Type="Embed" ProgID="Equation.3" ShapeID="_x0000_i1364" DrawAspect="Content" ObjectID="_1475377799" r:id="rId648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Оскільки електростатичне поле безвихрове (згадайте диференціальний вигляд формулювання потенціальності електростатичного поля), </w:t>
      </w:r>
      <w:r>
        <w:rPr>
          <w:position w:val="-6"/>
          <w:lang w:val="uk-UA"/>
        </w:rPr>
        <w:object w:dxaOrig="1020" w:dyaOrig="360">
          <v:shape id="_x0000_i1365" type="#_x0000_t75" style="width:51pt;height:18pt" o:ole="" fillcolor="window">
            <v:imagedata r:id="rId649" o:title=""/>
          </v:shape>
          <o:OLEObject Type="Embed" ProgID="Equation.3" ShapeID="_x0000_i1365" DrawAspect="Content" ObjectID="_1475377800" r:id="rId650"/>
        </w:object>
      </w:r>
      <w:r>
        <w:rPr>
          <w:lang w:val="uk-UA"/>
        </w:rPr>
        <w:t>. В результаті маємо</w:t>
      </w:r>
    </w:p>
    <w:p w:rsidR="005E3BA9" w:rsidRDefault="005E3BA9">
      <w:pPr>
        <w:jc w:val="center"/>
        <w:rPr>
          <w:lang w:val="uk-UA"/>
        </w:rPr>
      </w:pPr>
      <w:r>
        <w:rPr>
          <w:position w:val="-26"/>
          <w:lang w:val="uk-UA"/>
        </w:rPr>
        <w:object w:dxaOrig="1960" w:dyaOrig="700">
          <v:shape id="_x0000_i1366" type="#_x0000_t75" style="width:98.25pt;height:35.25pt" o:ole="" fillcolor="window">
            <v:imagedata r:id="rId651" o:title=""/>
          </v:shape>
          <o:OLEObject Type="Embed" ProgID="Equation.3" ShapeID="_x0000_i1366" DrawAspect="Content" ObjectID="_1475377801" r:id="rId65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Діелектрики\\glav2_2.files\\image424.gif"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звідки густина сили</w:t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28"/>
          <w:lang w:val="uk-UA"/>
        </w:rPr>
        <w:object w:dxaOrig="1620" w:dyaOrig="720">
          <v:shape id="_x0000_i1367" type="#_x0000_t75" style="width:81pt;height:36pt" o:ole="" fillcolor="window">
            <v:imagedata r:id="rId653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367" DrawAspect="Content" ObjectID="_1475377802" r:id="rId654"/>
        </w:object>
      </w:r>
      <w:r w:rsidR="00F21D3E"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Бачимо, що напрямок сили співпадає з напрямком збільшення поля і не залежить від знаку </w:t>
      </w:r>
      <w:r>
        <w:rPr>
          <w:position w:val="-4"/>
          <w:lang w:val="uk-UA"/>
        </w:rPr>
        <w:object w:dxaOrig="260" w:dyaOrig="340">
          <v:shape id="_x0000_i1368" type="#_x0000_t75" style="width:12.75pt;height:17.25pt" o:ole="" fillcolor="window">
            <v:imagedata r:id="rId655" o:title=""/>
          </v:shape>
          <o:OLEObject Type="Embed" ProgID="Equation.3" ShapeID="_x0000_i1368" DrawAspect="Content" ObjectID="_1475377803" r:id="rId65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Діелектрики\\glav2_2.files\\image425.gif"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зміна напрямку вектора </w:t>
      </w:r>
      <w:r>
        <w:rPr>
          <w:position w:val="-4"/>
          <w:lang w:val="uk-UA"/>
        </w:rPr>
        <w:object w:dxaOrig="260" w:dyaOrig="340">
          <v:shape id="_x0000_i1369" type="#_x0000_t75" style="width:12.75pt;height:17.25pt" o:ole="" fillcolor="window">
            <v:imagedata r:id="rId657" o:title=""/>
          </v:shape>
          <o:OLEObject Type="Embed" ProgID="Equation.3" ShapeID="_x0000_i1369" DrawAspect="Content" ObjectID="_1475377804" r:id="rId658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Діелектрики\\glav2_2.files\\image426.gif"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не змінює напрямку сили. Знаючи силу, яка діє на одиницю об’єму діелектрика (а це – величина диференціальна, яка визначена в кожній точці) можна інтегруванням по об’єму знайти силу, яка діє на весь діелектрик.</w:t>
      </w:r>
    </w:p>
    <w:p w:rsidR="005E3BA9" w:rsidRDefault="005E3BA9">
      <w:pPr>
        <w:rPr>
          <w:lang w:val="uk-UA"/>
        </w:rPr>
      </w:pP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E429ECE" wp14:editId="1CD320C7">
                <wp:simplePos x="0" y="0"/>
                <wp:positionH relativeFrom="column">
                  <wp:posOffset>-83185</wp:posOffset>
                </wp:positionH>
                <wp:positionV relativeFrom="paragraph">
                  <wp:posOffset>436245</wp:posOffset>
                </wp:positionV>
                <wp:extent cx="1379855" cy="2512695"/>
                <wp:effectExtent l="0" t="0" r="0" b="0"/>
                <wp:wrapSquare wrapText="bothSides"/>
                <wp:docPr id="4" name="Text Box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855" cy="251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38D38FBB" wp14:editId="273DC4C3">
                                  <wp:extent cx="1200150" cy="2409825"/>
                                  <wp:effectExtent l="0" t="0" r="0" b="9525"/>
                                  <wp:docPr id="531" name="Рисунок 531" descr="2_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1" descr="2_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150" cy="240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3" o:spid="_x0000_s1050" type="#_x0000_t202" style="position:absolute;left:0;text-align:left;margin-left:-6.55pt;margin-top:34.35pt;width:108.65pt;height:197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38D38FBB" wp14:editId="273DC4C3">
                            <wp:extent cx="1200150" cy="2409825"/>
                            <wp:effectExtent l="0" t="0" r="0" b="9525"/>
                            <wp:docPr id="531" name="Рисунок 531" descr="2_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1" descr="2_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5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150" cy="240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Тепер розглянемо процес поляризації, коли діелектричне тіло знаходиться всередині іншого діелектрика. В цьому випадку при включенні електричного поля треба враховувати заряди, які виникають внаслідок поляризації на поверхні як одного, так і іншого діелектрика.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Візьмемо рідкий діелектрик з діелектричною проникністю </w:t>
      </w:r>
      <w:r>
        <w:rPr>
          <w:position w:val="-12"/>
          <w:lang w:val="uk-UA"/>
        </w:rPr>
        <w:object w:dxaOrig="279" w:dyaOrig="380">
          <v:shape id="_x0000_i1370" type="#_x0000_t75" style="width:14.25pt;height:18.75pt" o:ole="" fillcolor="window">
            <v:imagedata r:id="rId660" o:title=""/>
          </v:shape>
          <o:OLEObject Type="Embed" ProgID="Equation.3" ShapeID="_x0000_i1370" DrawAspect="Content" ObjectID="_1475377805" r:id="rId66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Діелектрики\\glav2_2.files\\image428.gif"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ind w:left="1440"/>
        <w:rPr>
          <w:lang w:val="uk-UA"/>
        </w:rPr>
      </w:pPr>
      <w:r>
        <w:rPr>
          <w:lang w:val="uk-UA"/>
        </w:rPr>
        <w:lastRenderedPageBreak/>
        <w:t xml:space="preserve">В рідині є джерело електричного поля, заряджена кулька. </w:t>
      </w:r>
    </w:p>
    <w:p w:rsidR="005E3BA9" w:rsidRDefault="005E3BA9">
      <w:pPr>
        <w:ind w:left="1440" w:firstLine="720"/>
        <w:jc w:val="both"/>
        <w:rPr>
          <w:lang w:val="uk-UA"/>
        </w:rPr>
      </w:pPr>
      <w:r>
        <w:rPr>
          <w:lang w:val="uk-UA"/>
        </w:rPr>
        <w:t xml:space="preserve">Нехай у діелектрику міститься порожнина у вигляді бульбашки повітря. Повітря, яке заповнює цю бульбашку, за своїми діелектричними властивостями близьке до вакууму, тобто </w:t>
      </w:r>
      <w:r>
        <w:rPr>
          <w:position w:val="-12"/>
          <w:lang w:val="uk-UA"/>
        </w:rPr>
        <w:object w:dxaOrig="720" w:dyaOrig="380">
          <v:shape id="_x0000_i1371" type="#_x0000_t75" style="width:36pt;height:18.75pt" o:ole="" fillcolor="window">
            <v:imagedata r:id="rId662" o:title=""/>
          </v:shape>
          <o:OLEObject Type="Embed" ProgID="Equation.3" ShapeID="_x0000_i1371" DrawAspect="Content" ObjectID="_1475377806" r:id="rId663"/>
        </w:object>
      </w:r>
      <w:r>
        <w:rPr>
          <w:lang w:val="uk-UA"/>
        </w:rPr>
        <w:t xml:space="preserve">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На поверхні бульбашки виникнуть зв’язані заряди, спричинені поляризацією рідини. Оскільки (потренуємось, згадаємо основні співвідношення між кількісними характеристиками процесу поляризації)</w:t>
      </w:r>
    </w:p>
    <w:p w:rsidR="005E3BA9" w:rsidRDefault="005E3BA9">
      <w:pPr>
        <w:jc w:val="center"/>
        <w:rPr>
          <w:lang w:val="uk-UA"/>
        </w:rPr>
      </w:pPr>
      <w:r>
        <w:rPr>
          <w:position w:val="-6"/>
          <w:lang w:val="uk-UA"/>
        </w:rPr>
        <w:object w:dxaOrig="1380" w:dyaOrig="320">
          <v:shape id="_x0000_i1372" type="#_x0000_t75" style="width:69pt;height:15.75pt" o:ole="" fillcolor="window">
            <v:imagedata r:id="rId664" o:title=""/>
          </v:shape>
          <o:OLEObject Type="Embed" ProgID="Equation.3" ShapeID="_x0000_i1372" DrawAspect="Content" ObjectID="_1475377807" r:id="rId665"/>
        </w:object>
      </w:r>
      <w:r>
        <w:rPr>
          <w:lang w:val="uk-UA"/>
        </w:rPr>
        <w:t xml:space="preserve">;   </w:t>
      </w:r>
      <w:r>
        <w:rPr>
          <w:position w:val="-6"/>
          <w:lang w:val="uk-UA"/>
        </w:rPr>
        <w:object w:dxaOrig="859" w:dyaOrig="300">
          <v:shape id="_x0000_i1373" type="#_x0000_t75" style="width:42.75pt;height:15pt" o:ole="" fillcolor="window">
            <v:imagedata r:id="rId666" o:title=""/>
          </v:shape>
          <o:OLEObject Type="Embed" ProgID="Equation.3" ShapeID="_x0000_i1373" DrawAspect="Content" ObjectID="_1475377808" r:id="rId667"/>
        </w:object>
      </w:r>
      <w:r>
        <w:rPr>
          <w:lang w:val="uk-UA"/>
        </w:rPr>
        <w:t xml:space="preserve">;   </w:t>
      </w:r>
      <w:r>
        <w:rPr>
          <w:position w:val="-6"/>
          <w:lang w:val="uk-UA"/>
        </w:rPr>
        <w:object w:dxaOrig="1340" w:dyaOrig="300">
          <v:shape id="_x0000_i1374" type="#_x0000_t75" style="width:66.75pt;height:15pt" o:ole="" fillcolor="window">
            <v:imagedata r:id="rId668" o:title=""/>
          </v:shape>
          <o:OLEObject Type="Embed" ProgID="Equation.3" ShapeID="_x0000_i1374" DrawAspect="Content" ObjectID="_1475377809" r:id="rId669"/>
        </w:object>
      </w:r>
      <w:r>
        <w:rPr>
          <w:lang w:val="uk-UA"/>
        </w:rPr>
        <w:t xml:space="preserve">;   </w:t>
      </w:r>
      <w:r>
        <w:rPr>
          <w:position w:val="-12"/>
          <w:lang w:val="uk-UA"/>
        </w:rPr>
        <w:object w:dxaOrig="1440" w:dyaOrig="380">
          <v:shape id="_x0000_i1375" type="#_x0000_t75" style="width:1in;height:18.75pt" o:ole="" fillcolor="window">
            <v:imagedata r:id="rId670" o:title=""/>
          </v:shape>
          <o:OLEObject Type="Embed" ProgID="Equation.3" ShapeID="_x0000_i1375" DrawAspect="Content" ObjectID="_1475377810" r:id="rId671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поверхнева густина зарядів буде пропорційна діелектричній проникності речовини, у якій вони виникли</w:t>
      </w:r>
    </w:p>
    <w:p w:rsidR="005E3BA9" w:rsidRDefault="005E3BA9">
      <w:pPr>
        <w:jc w:val="center"/>
        <w:rPr>
          <w:lang w:val="uk-UA"/>
        </w:rPr>
      </w:pP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Діелектрики\\glav2_2.files\\image434.gif"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position w:val="-12"/>
          <w:lang w:val="uk-UA"/>
        </w:rPr>
        <w:object w:dxaOrig="1939" w:dyaOrig="380">
          <v:shape id="_x0000_i1376" type="#_x0000_t75" style="width:96.75pt;height:18.75pt" o:ole="" fillcolor="window">
            <v:imagedata r:id="rId672" o:title=""/>
          </v:shape>
          <o:OLEObject Type="Embed" ProgID="Equation.3" ShapeID="_x0000_i1376" DrawAspect="Content" ObjectID="_1475377811" r:id="rId67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Діелектрики\\glav2_2.files\\image436.gif"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Бульбашка являє собою диполь. Диполь у вакуумі у неоднорідному електричному полі буде рухатись в ту область, де напруженість поля більше. У діелектрику накладається поле, створене поляризаційним зарядом. Воно направлене протилежно зовнішньому полю. Диполь (бульбашка) буде орієнтуватись проти поля. Тобто, фактично, вона відштовхується від зарядженого тіла,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Ускладнимо собі задачу. Тепер заповнимо бульбашку іншою рідиною з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2"/>
          <w:lang w:val="uk-UA"/>
        </w:rPr>
        <w:object w:dxaOrig="320" w:dyaOrig="380">
          <v:shape id="_x0000_i1377" type="#_x0000_t75" style="width:15.75pt;height:18.75pt" o:ole="" fillcolor="window">
            <v:imagedata r:id="rId674" o:title=""/>
          </v:shape>
          <o:OLEObject Type="Embed" ProgID="Equation.3" ShapeID="_x0000_i1377" DrawAspect="Content" ObjectID="_1475377812" r:id="rId675"/>
        </w:object>
      </w:r>
      <w:r>
        <w:rPr>
          <w:lang w:val="uk-UA"/>
        </w:rPr>
        <w:t>. Ця рідина також поляризується, і на її поверхні виникне зв’язаний заряд з поверхневою густиною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940" w:dyaOrig="380">
          <v:shape id="_x0000_i1378" type="#_x0000_t75" style="width:47.25pt;height:18.75pt" o:ole="" fillcolor="window">
            <v:imagedata r:id="rId676" o:title=""/>
          </v:shape>
          <o:OLEObject Type="Embed" ProgID="Equation.3" ShapeID="_x0000_i1378" DrawAspect="Content" ObjectID="_1475377813" r:id="rId677"/>
        </w:object>
      </w:r>
      <w:r>
        <w:rPr>
          <w:lang w:val="uk-UA"/>
        </w:rPr>
        <w:t>.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Діелектрики\\glav2_2.files\\image440.gif"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Тепер в кожній точці межі розділу двох діелектриків існуватиме заряд із густиною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2040" w:dyaOrig="380">
          <v:shape id="_x0000_i1379" type="#_x0000_t75" style="width:102pt;height:18.75pt" o:ole="" fillcolor="window">
            <v:imagedata r:id="rId678" o:title=""/>
          </v:shape>
          <o:OLEObject Type="Embed" ProgID="Equation.3" ShapeID="_x0000_i1379" DrawAspect="Content" ObjectID="_1475377814" r:id="rId67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Діелектрики\\glav2_2.files\\image442.gif"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Якщо </w:t>
      </w:r>
      <w:r>
        <w:rPr>
          <w:position w:val="-12"/>
          <w:lang w:val="uk-UA"/>
        </w:rPr>
        <w:object w:dxaOrig="840" w:dyaOrig="380">
          <v:shape id="_x0000_i1380" type="#_x0000_t75" style="width:42pt;height:18.75pt" o:ole="" fillcolor="window">
            <v:imagedata r:id="rId680" o:title=""/>
          </v:shape>
          <o:OLEObject Type="Embed" ProgID="Equation.3" ShapeID="_x0000_i1380" DrawAspect="Content" ObjectID="_1475377815" r:id="rId68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Діелектрики\\glav2_2.files\\image444.gif"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 зовнішній заряд переважатиме, і куля із другого діелектрика буде виштовхуватися із області сильного поля, при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</w:t>
      </w:r>
      <w:r>
        <w:rPr>
          <w:position w:val="-12"/>
          <w:lang w:val="uk-UA"/>
        </w:rPr>
        <w:object w:dxaOrig="840" w:dyaOrig="380">
          <v:shape id="_x0000_i1381" type="#_x0000_t75" style="width:42pt;height:18.75pt" o:ole="" fillcolor="window">
            <v:imagedata r:id="rId682" o:title=""/>
          </v:shape>
          <o:OLEObject Type="Embed" ProgID="Equation.3" ShapeID="_x0000_i1381" DrawAspect="Content" ObjectID="_1475377816" r:id="rId683"/>
        </w:object>
      </w:r>
      <w:r>
        <w:rPr>
          <w:lang w:val="uk-UA"/>
        </w:rPr>
        <w:t xml:space="preserve"> переважатиме внутрішній заряд на кулі, і куля буде втягуватися в область сильного поля, при </w:t>
      </w:r>
      <w:r>
        <w:rPr>
          <w:position w:val="-12"/>
          <w:lang w:val="uk-UA"/>
        </w:rPr>
        <w:object w:dxaOrig="840" w:dyaOrig="380">
          <v:shape id="_x0000_i1382" type="#_x0000_t75" style="width:42pt;height:18.75pt" o:ole="" fillcolor="window">
            <v:imagedata r:id="rId684" o:title=""/>
          </v:shape>
          <o:OLEObject Type="Embed" ProgID="Equation.3" ShapeID="_x0000_i1382" DrawAspect="Content" ObjectID="_1475377817" r:id="rId685"/>
        </w:object>
      </w:r>
      <w:r>
        <w:rPr>
          <w:lang w:val="uk-UA"/>
        </w:rPr>
        <w:t xml:space="preserve"> буде спостерігатись рівновага. Якщо тепер надати кулі із другого діелектрика невеликий заряд </w:t>
      </w:r>
      <w:r>
        <w:rPr>
          <w:position w:val="-12"/>
          <w:lang w:val="uk-UA"/>
        </w:rPr>
        <w:object w:dxaOrig="320" w:dyaOrig="380">
          <v:shape id="_x0000_i1383" type="#_x0000_t75" style="width:15.75pt;height:18.75pt" o:ole="" fillcolor="window">
            <v:imagedata r:id="rId686" o:title=""/>
          </v:shape>
          <o:OLEObject Type="Embed" ProgID="Equation.3" ShapeID="_x0000_i1383" DrawAspect="Content" ObjectID="_1475377818" r:id="rId68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Діелектрики\\glav2_2.files\\image448.gif"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 якщо сили, що виникають внаслідок поляризації, перевищують сили кулонівської взаємодії заряду </w:t>
      </w:r>
      <w:r>
        <w:rPr>
          <w:position w:val="-12"/>
          <w:lang w:val="uk-UA"/>
        </w:rPr>
        <w:object w:dxaOrig="320" w:dyaOrig="380">
          <v:shape id="_x0000_i1384" type="#_x0000_t75" style="width:15.75pt;height:18.75pt" o:ole="" fillcolor="window">
            <v:imagedata r:id="rId686" o:title=""/>
          </v:shape>
          <o:OLEObject Type="Embed" ProgID="Equation.3" ShapeID="_x0000_i1384" DrawAspect="Content" ObjectID="_1475377819" r:id="rId688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Діелектрики\\glav2_2.files\\image449.gif"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з джерелом поля, то можна одержати притягання однойменних зарядів </w:t>
      </w:r>
      <w:r>
        <w:rPr>
          <w:position w:val="-12"/>
          <w:lang w:val="uk-UA"/>
        </w:rPr>
        <w:object w:dxaOrig="1040" w:dyaOrig="380">
          <v:shape id="_x0000_i1385" type="#_x0000_t75" style="width:51.75pt;height:18.75pt" o:ole="" fillcolor="window">
            <v:imagedata r:id="rId689" o:title=""/>
          </v:shape>
          <o:OLEObject Type="Embed" ProgID="Equation.3" ShapeID="_x0000_i1385" DrawAspect="Content" ObjectID="_1475377820" r:id="rId690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Діелектрики\\glav2_2.files\\image451.gif"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або відштовхування різнойменних зарядів </w:t>
      </w:r>
      <w:r>
        <w:rPr>
          <w:position w:val="-12"/>
          <w:lang w:val="uk-UA"/>
        </w:rPr>
        <w:object w:dxaOrig="1040" w:dyaOrig="380">
          <v:shape id="_x0000_i1386" type="#_x0000_t75" style="width:51.75pt;height:18.75pt" o:ole="" fillcolor="window">
            <v:imagedata r:id="rId691" o:title=""/>
          </v:shape>
          <o:OLEObject Type="Embed" ProgID="Equation.3" ShapeID="_x0000_i1386" DrawAspect="Content" ObjectID="_1475377821" r:id="rId692"/>
        </w:object>
      </w:r>
      <w:r>
        <w:rPr>
          <w:lang w:val="uk-UA"/>
        </w:rPr>
        <w:t xml:space="preserve">. </w:t>
      </w:r>
    </w:p>
    <w:p w:rsidR="005E3BA9" w:rsidRDefault="005E3BA9" w:rsidP="0026561B">
      <w:pPr>
        <w:ind w:firstLine="720"/>
        <w:jc w:val="both"/>
        <w:rPr>
          <w:lang w:val="uk-UA"/>
        </w:rPr>
      </w:pPr>
      <w:r>
        <w:rPr>
          <w:lang w:val="uk-UA"/>
        </w:rPr>
        <w:t xml:space="preserve">В формулу для сили взаємодії діелектрика з полем у випадку двох діелектриків буде входити величина </w:t>
      </w:r>
      <w:r>
        <w:rPr>
          <w:position w:val="-12"/>
          <w:lang w:val="uk-UA"/>
        </w:rPr>
        <w:object w:dxaOrig="840" w:dyaOrig="380">
          <v:shape id="_x0000_i1387" type="#_x0000_t75" style="width:42pt;height:18.75pt" o:ole="" fillcolor="window">
            <v:imagedata r:id="rId693" o:title=""/>
          </v:shape>
          <o:OLEObject Type="Embed" ProgID="Equation.3" ShapeID="_x0000_i1387" DrawAspect="Content" ObjectID="_1475377822" r:id="rId69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Діелектрики\\glav2_2.files\\image453.gif"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Під дією зовнішнього поля виникають сили, які діють на зв’язані заряди і деформують діелектрик. Особливо це стосується рідких діелектриків. Так, поляризована куля у вакуумі може перетворитись на еліпсоїд. Якщо один діелектрик знаходиться всередині другого, то деформація відбувається за рахунок дії поля на поляризаційні заряди обох діелектриків. Ця деформація діелектрика в електричному полі називається </w:t>
      </w:r>
      <w:r>
        <w:rPr>
          <w:b/>
          <w:u w:val="single"/>
          <w:lang w:val="uk-UA"/>
        </w:rPr>
        <w:t>електрострикцією</w:t>
      </w:r>
      <w:r>
        <w:rPr>
          <w:lang w:val="uk-UA"/>
        </w:rPr>
        <w:t xml:space="preserve">. Ми показали, що сила залежить від квадрату поля </w:t>
      </w:r>
      <w:r>
        <w:rPr>
          <w:position w:val="-4"/>
          <w:lang w:val="uk-UA"/>
        </w:rPr>
        <w:object w:dxaOrig="400" w:dyaOrig="400">
          <v:shape id="_x0000_i1388" type="#_x0000_t75" style="width:20.25pt;height:20.25pt" o:ole="" fillcolor="window">
            <v:imagedata r:id="rId695" o:title=""/>
          </v:shape>
          <o:OLEObject Type="Embed" ProgID="Equation.3" ShapeID="_x0000_i1388" DrawAspect="Content" ObjectID="_1475377823" r:id="rId69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Діелектрики\\glav2_2.files\\image455.gif"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тому знак деформації не залежить від напряму поля. Електрострикція приводить до виникнення сил пружності, які необхідно враховувати при розрахунку сумарної сили, яка прикладена до діелектрика. З цієї причини, виміривши силу, яка діє на заряджений діелектрик, не можна знайти напруженість поля, тобто співвідношення </w:t>
      </w:r>
      <w:r>
        <w:rPr>
          <w:position w:val="-6"/>
          <w:lang w:val="uk-UA"/>
        </w:rPr>
        <w:object w:dxaOrig="859" w:dyaOrig="360">
          <v:shape id="_x0000_i1389" type="#_x0000_t75" style="width:42.75pt;height:18pt" o:ole="" fillcolor="window">
            <v:imagedata r:id="rId697" o:title=""/>
          </v:shape>
          <o:OLEObject Type="Embed" ProgID="Equation.3" ShapeID="_x0000_i1389" DrawAspect="Content" ObjectID="_1475377824" r:id="rId69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Діелектрики\\glav2_2.files\\image457.gif"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всередині діел</w:t>
      </w:r>
      <w:r w:rsidR="0026561B">
        <w:rPr>
          <w:lang w:val="uk-UA"/>
        </w:rPr>
        <w:t>ектрика застосовувати не можна.</w:t>
      </w:r>
    </w:p>
    <w:p w:rsidR="005E3BA9" w:rsidRDefault="005E3BA9">
      <w:pPr>
        <w:jc w:val="both"/>
        <w:rPr>
          <w:lang w:val="uk-UA"/>
        </w:rPr>
      </w:pPr>
    </w:p>
    <w:p w:rsidR="005E3BA9" w:rsidRPr="0026561B" w:rsidRDefault="005E3BA9" w:rsidP="0026561B">
      <w:pPr>
        <w:pStyle w:val="2"/>
      </w:pPr>
      <w:r>
        <w:t>Вектор електричного зміщення. Диференціальне формулювання теореми Остроградського-Г</w:t>
      </w:r>
      <w:r w:rsidR="0026561B">
        <w:t xml:space="preserve">аусса для поля в діелектриках. 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Давайте згадаємо, що раніше для електростатичного поля </w:t>
      </w:r>
      <w:r>
        <w:rPr>
          <w:u w:val="single"/>
          <w:lang w:val="uk-UA"/>
        </w:rPr>
        <w:t>у вакуумі</w:t>
      </w:r>
      <w:r>
        <w:rPr>
          <w:lang w:val="uk-UA"/>
        </w:rPr>
        <w:t xml:space="preserve"> ми одержали систему рівнянь Максвелла у диференціальному вигляді (запишемо їх у системі CGSE):</w:t>
      </w:r>
    </w:p>
    <w:p w:rsidR="005E3BA9" w:rsidRDefault="005E3BA9">
      <w:pPr>
        <w:jc w:val="center"/>
        <w:rPr>
          <w:lang w:val="uk-UA"/>
        </w:rPr>
      </w:pPr>
      <w:r>
        <w:rPr>
          <w:position w:val="-38"/>
          <w:lang w:val="uk-UA"/>
        </w:rPr>
        <w:object w:dxaOrig="1520" w:dyaOrig="900">
          <v:shape id="_x0000_i1390" type="#_x0000_t75" style="width:75.75pt;height:45pt" o:ole="" fillcolor="window">
            <v:imagedata r:id="rId699" o:title=""/>
          </v:shape>
          <o:OLEObject Type="Embed" ProgID="Equation.3" ShapeID="_x0000_i1390" DrawAspect="Content" ObjectID="_1475377825" r:id="rId700"/>
        </w:object>
      </w:r>
      <w:r>
        <w:rPr>
          <w:lang w:val="uk-UA"/>
        </w:rPr>
        <w:t>,</w:t>
      </w:r>
    </w:p>
    <w:p w:rsidR="005E3BA9" w:rsidRDefault="005E3BA9">
      <w:pPr>
        <w:rPr>
          <w:lang w:val="uk-UA"/>
        </w:rPr>
      </w:pPr>
      <w:r>
        <w:rPr>
          <w:lang w:val="uk-UA"/>
        </w:rPr>
        <w:t>або в інтегральному вигляді :</w:t>
      </w:r>
    </w:p>
    <w:p w:rsidR="005E3BA9" w:rsidRDefault="005E3BA9">
      <w:pPr>
        <w:jc w:val="center"/>
        <w:rPr>
          <w:lang w:val="uk-UA"/>
        </w:rPr>
      </w:pPr>
      <w:r>
        <w:rPr>
          <w:position w:val="-66"/>
          <w:lang w:val="uk-UA"/>
        </w:rPr>
        <w:object w:dxaOrig="2520" w:dyaOrig="1460">
          <v:shape id="_x0000_i1391" type="#_x0000_t75" style="width:126pt;height:72.75pt" o:ole="" fillcolor="window">
            <v:imagedata r:id="rId701" o:title=""/>
          </v:shape>
          <o:OLEObject Type="Embed" ProgID="Equation.3" ShapeID="_x0000_i1391" DrawAspect="Content" ObjectID="_1475377826" r:id="rId702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>Перше рівняння являє собою математичне формулювання теореми Остроградського-Гаусса (</w:t>
      </w:r>
      <w:r>
        <w:rPr>
          <w:position w:val="-12"/>
          <w:lang w:val="uk-UA"/>
        </w:rPr>
        <w:object w:dxaOrig="480" w:dyaOrig="300">
          <v:shape id="_x0000_i1392" type="#_x0000_t75" style="width:24pt;height:15pt" o:ole="" fillcolor="window">
            <v:imagedata r:id="rId703" o:title=""/>
          </v:shape>
          <o:OLEObject Type="Embed" ProgID="Equation.3" ShapeID="_x0000_i1392" DrawAspect="Content" ObjectID="_1475377827" r:id="rId704"/>
        </w:object>
      </w:r>
      <w:r>
        <w:rPr>
          <w:lang w:val="uk-UA"/>
        </w:rPr>
        <w:t>об’ємна густина вільних зарядів), а друге рівняння свідчить про потенціальний (або безвихровий) характер електростатичного поля.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Вплив </w:t>
      </w:r>
      <w:r>
        <w:rPr>
          <w:u w:val="single"/>
          <w:lang w:val="uk-UA"/>
        </w:rPr>
        <w:t>діелектрика</w:t>
      </w:r>
      <w:r>
        <w:rPr>
          <w:lang w:val="uk-UA"/>
        </w:rPr>
        <w:t xml:space="preserve"> на електричне поле зводиться до дії поляризаційних (або зв’язаних) зарядів. Поле зв’язаних зарядів складається з полем вільних зарядів, визначаючи поле у діелектрику. Результуюче поле також є потенціальним, тому рівняння </w:t>
      </w:r>
    </w:p>
    <w:p w:rsidR="005E3BA9" w:rsidRDefault="005E3BA9">
      <w:pPr>
        <w:jc w:val="center"/>
        <w:rPr>
          <w:lang w:val="uk-UA"/>
        </w:rPr>
      </w:pPr>
      <w:r>
        <w:rPr>
          <w:position w:val="-6"/>
          <w:lang w:val="uk-UA"/>
        </w:rPr>
        <w:object w:dxaOrig="1020" w:dyaOrig="360">
          <v:shape id="_x0000_i1393" type="#_x0000_t75" style="width:51pt;height:18pt" o:ole="" fillcolor="window">
            <v:imagedata r:id="rId705" o:title=""/>
          </v:shape>
          <o:OLEObject Type="Embed" ProgID="Equation.3" ShapeID="_x0000_i1393" DrawAspect="Content" ObjectID="_1475377828" r:id="rId706"/>
        </w:object>
      </w:r>
      <w:r>
        <w:rPr>
          <w:lang w:val="uk-UA"/>
        </w:rPr>
        <w:t xml:space="preserve">   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Діелектрики\\glav2_3.files\\image011.gif"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   </w:t>
      </w:r>
      <w:r>
        <w:rPr>
          <w:position w:val="-42"/>
          <w:lang w:val="uk-UA"/>
        </w:rPr>
        <w:object w:dxaOrig="1359" w:dyaOrig="740">
          <v:shape id="_x0000_i1394" type="#_x0000_t75" style="width:68.25pt;height:36.75pt" o:ole="" fillcolor="window">
            <v:imagedata r:id="rId707" o:title=""/>
          </v:shape>
          <o:OLEObject Type="Embed" ProgID="Equation.3" ShapeID="_x0000_i1394" DrawAspect="Content" ObjectID="_1475377829" r:id="rId70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Діелектрики\\glav2_3.files\\image013.gif"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зберігаються і у випадку діелектриків.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Щодо теореми Гаусса, то, очевидно, що в них разом з густиною вільних зарядів </w:t>
      </w:r>
      <w:r>
        <w:rPr>
          <w:position w:val="-12"/>
          <w:lang w:val="uk-UA"/>
        </w:rPr>
        <w:object w:dxaOrig="260" w:dyaOrig="300">
          <v:shape id="_x0000_i1395" type="#_x0000_t75" style="width:12.75pt;height:15pt" o:ole="" fillcolor="window">
            <v:imagedata r:id="rId709" o:title=""/>
          </v:shape>
          <o:OLEObject Type="Embed" ProgID="Equation.3" ShapeID="_x0000_i1395" DrawAspect="Content" ObjectID="_1475377830" r:id="rId71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Діелектрики\\glav2_3.files\\image015.gif"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повинна фігурувати і густина зв’язаних зарядів </w:t>
      </w:r>
      <w:r>
        <w:rPr>
          <w:position w:val="-12"/>
          <w:lang w:val="uk-UA"/>
        </w:rPr>
        <w:object w:dxaOrig="320" w:dyaOrig="380">
          <v:shape id="_x0000_i1396" type="#_x0000_t75" style="width:15.75pt;height:18.75pt" o:ole="" fillcolor="window">
            <v:imagedata r:id="rId109" o:title=""/>
          </v:shape>
          <o:OLEObject Type="Embed" ProgID="Equation.3" ShapeID="_x0000_i1396" DrawAspect="Content" ObjectID="_1475377831" r:id="rId71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Діелектрики\\glav2_3.files\\image017.gif"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: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2140" w:dyaOrig="420">
          <v:shape id="_x0000_i1397" type="#_x0000_t75" style="width:107.25pt;height:21pt" o:ole="" fillcolor="window">
            <v:imagedata r:id="rId712" o:title=""/>
          </v:shape>
          <o:OLEObject Type="Embed" ProgID="Equation.3" ShapeID="_x0000_i1397" DrawAspect="Content" ObjectID="_1475377832" r:id="rId713"/>
        </w:object>
      </w:r>
      <w:r>
        <w:rPr>
          <w:lang w:val="uk-UA"/>
        </w:rPr>
        <w:t>.</w:t>
      </w:r>
    </w:p>
    <w:p w:rsidR="005E3BA9" w:rsidRDefault="005E3BA9">
      <w:pPr>
        <w:rPr>
          <w:lang w:val="uk-UA"/>
        </w:rPr>
      </w:pPr>
      <w:r>
        <w:rPr>
          <w:lang w:val="uk-UA"/>
        </w:rPr>
        <w:t>Оскільки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359" w:dyaOrig="420">
          <v:shape id="_x0000_i1398" type="#_x0000_t75" style="width:68.25pt;height:21pt" o:ole="" fillcolor="window">
            <v:imagedata r:id="rId714" o:title=""/>
          </v:shape>
          <o:OLEObject Type="Embed" ProgID="Equation.3" ShapeID="_x0000_i1398" DrawAspect="Content" ObjectID="_1475377833" r:id="rId715"/>
        </w:object>
      </w:r>
    </w:p>
    <w:p w:rsidR="005E3BA9" w:rsidRDefault="005E3BA9">
      <w:pPr>
        <w:rPr>
          <w:lang w:val="uk-UA"/>
        </w:rPr>
      </w:pP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Діелектрики\\glav2_3.files\\image019.gif"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тоді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2439" w:dyaOrig="420">
          <v:shape id="_x0000_i1399" type="#_x0000_t75" style="width:122.25pt;height:21pt" o:ole="" fillcolor="window">
            <v:imagedata r:id="rId716" o:title=""/>
          </v:shape>
          <o:OLEObject Type="Embed" ProgID="Equation.3" ShapeID="_x0000_i1399" DrawAspect="Content" ObjectID="_1475377834" r:id="rId717"/>
        </w:object>
      </w:r>
    </w:p>
    <w:p w:rsidR="005E3BA9" w:rsidRDefault="005E3BA9">
      <w:pPr>
        <w:rPr>
          <w:lang w:val="uk-UA"/>
        </w:rPr>
      </w:pPr>
      <w:r>
        <w:rPr>
          <w:lang w:val="uk-UA"/>
        </w:rPr>
        <w:t xml:space="preserve">або 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2240" w:dyaOrig="420">
          <v:shape id="_x0000_i1400" type="#_x0000_t75" style="width:111.75pt;height:21pt" o:ole="" fillcolor="window">
            <v:imagedata r:id="rId718" o:title=""/>
          </v:shape>
          <o:OLEObject Type="Embed" ProgID="Equation.3" ShapeID="_x0000_i1400" DrawAspect="Content" ObjectID="_1475377835" r:id="rId719"/>
        </w:object>
      </w:r>
      <w:r>
        <w:rPr>
          <w:lang w:val="uk-UA"/>
        </w:rPr>
        <w:t xml:space="preserve">;      </w:t>
      </w:r>
      <w:r>
        <w:rPr>
          <w:position w:val="-42"/>
          <w:lang w:val="uk-UA"/>
        </w:rPr>
        <w:object w:dxaOrig="3260" w:dyaOrig="720">
          <v:shape id="_x0000_i1401" type="#_x0000_t75" style="width:162.75pt;height:36pt" o:ole="" fillcolor="window">
            <v:imagedata r:id="rId720" o:title=""/>
          </v:shape>
          <o:OLEObject Type="Embed" ProgID="Equation.3" ShapeID="_x0000_i1401" DrawAspect="Content" ObjectID="_1475377836" r:id="rId721"/>
        </w:object>
      </w:r>
      <w:r>
        <w:rPr>
          <w:lang w:val="uk-UA"/>
        </w:rPr>
        <w:t>.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</w:p>
    <w:p w:rsidR="005E3BA9" w:rsidRPr="00FE2739" w:rsidRDefault="005E3BA9" w:rsidP="00FE2739">
      <w:pPr>
        <w:ind w:firstLine="720"/>
        <w:jc w:val="both"/>
        <w:rPr>
          <w:b/>
          <w:u w:val="single"/>
          <w:lang w:val="uk-UA"/>
        </w:rPr>
      </w:pPr>
      <w:r>
        <w:rPr>
          <w:lang w:val="uk-UA"/>
        </w:rPr>
        <w:t xml:space="preserve">Бачимо, що вектор </w:t>
      </w:r>
      <w:r>
        <w:rPr>
          <w:position w:val="-10"/>
          <w:lang w:val="uk-UA"/>
        </w:rPr>
        <w:object w:dxaOrig="1140" w:dyaOrig="400">
          <v:shape id="_x0000_i1402" type="#_x0000_t75" style="width:57pt;height:20.25pt" o:ole="" fillcolor="window">
            <v:imagedata r:id="rId722" o:title=""/>
          </v:shape>
          <o:OLEObject Type="Embed" ProgID="Equation.3" ShapeID="_x0000_i1402" DrawAspect="Content" ObjectID="_1475377837" r:id="rId723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Діелектрики\\glav2_3.files\\image027.gif"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має властивість, за якою його дивергенція визначається густиною тільки вільних зарядів, а його потік – сумарним вільним зарядом, для нього не потрібно враховувати зв’язані заряди. Цей вектор називається </w:t>
      </w:r>
      <w:r>
        <w:rPr>
          <w:b/>
          <w:u w:val="single"/>
          <w:lang w:val="uk-UA"/>
        </w:rPr>
        <w:t>вектором електричної індукції, або</w:t>
      </w:r>
      <w:r w:rsidR="00FE2739">
        <w:rPr>
          <w:b/>
          <w:u w:val="single"/>
          <w:lang w:val="uk-UA"/>
        </w:rPr>
        <w:t xml:space="preserve"> вектором електричного зміщення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Діелектрики\\glav2_3.files\\image028.gif"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6"/>
          <w:lang w:val="uk-UA"/>
        </w:rPr>
        <w:object w:dxaOrig="1500" w:dyaOrig="360">
          <v:shape id="_x0000_i1403" type="#_x0000_t75" style="width:75pt;height:18pt" o:ole="" fillcolor="window">
            <v:imagedata r:id="rId724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03" DrawAspect="Content" ObjectID="_1475377838" r:id="rId725"/>
        </w:object>
      </w:r>
      <w:r w:rsidR="00F21D3E">
        <w:rPr>
          <w:lang w:val="uk-UA"/>
        </w:rPr>
        <w:t>.</w:t>
      </w:r>
    </w:p>
    <w:p w:rsidR="005E3BA9" w:rsidRDefault="005E3BA9">
      <w:pPr>
        <w:rPr>
          <w:lang w:val="uk-UA"/>
        </w:rPr>
      </w:pPr>
      <w:r>
        <w:rPr>
          <w:lang w:val="uk-UA"/>
        </w:rPr>
        <w:tab/>
        <w:t>Вектор електричної індукції пов’язаний з вектором напруженості електричного поля :</w:t>
      </w:r>
    </w:p>
    <w:p w:rsidR="005E3BA9" w:rsidRDefault="005E3BA9">
      <w:pPr>
        <w:jc w:val="center"/>
        <w:rPr>
          <w:lang w:val="uk-UA"/>
        </w:rPr>
      </w:pPr>
      <w:r>
        <w:rPr>
          <w:position w:val="-10"/>
          <w:lang w:val="uk-UA"/>
        </w:rPr>
        <w:object w:dxaOrig="4920" w:dyaOrig="400">
          <v:shape id="_x0000_i1404" type="#_x0000_t75" style="width:246pt;height:20.25pt" o:ole="" fillcolor="window">
            <v:imagedata r:id="rId726" o:title=""/>
          </v:shape>
          <o:OLEObject Type="Embed" ProgID="Equation.3" ShapeID="_x0000_i1404" DrawAspect="Content" ObjectID="_1475377839" r:id="rId727"/>
        </w:object>
      </w:r>
      <w:r>
        <w:rPr>
          <w:lang w:val="uk-UA"/>
        </w:rPr>
        <w:t>.</w:t>
      </w:r>
    </w:p>
    <w:p w:rsidR="005E3BA9" w:rsidRDefault="005E3BA9">
      <w:pPr>
        <w:rPr>
          <w:lang w:val="uk-UA"/>
        </w:rPr>
      </w:pPr>
      <w:r>
        <w:rPr>
          <w:lang w:val="uk-UA"/>
        </w:rPr>
        <w:t>Остаточно маємо співвідношення</w:t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6"/>
          <w:lang w:val="uk-UA"/>
        </w:rPr>
        <w:object w:dxaOrig="859" w:dyaOrig="360">
          <v:shape id="_x0000_i1405" type="#_x0000_t75" style="width:42.75pt;height:18pt" o:ole="" fillcolor="window">
            <v:imagedata r:id="rId728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05" DrawAspect="Content" ObjectID="_1475377840" r:id="rId729"/>
        </w:object>
      </w:r>
      <w:r w:rsidR="00F21D3E"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В системі СІ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Діелектрики\\glav2_3.files\\image035.gif"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для вакууму система рівнянь Максвелла має вигляд</w:t>
      </w:r>
    </w:p>
    <w:p w:rsidR="005E3BA9" w:rsidRDefault="005E3BA9">
      <w:pPr>
        <w:jc w:val="center"/>
        <w:rPr>
          <w:lang w:val="uk-UA"/>
        </w:rPr>
      </w:pPr>
      <w:r>
        <w:rPr>
          <w:position w:val="-38"/>
          <w:lang w:val="uk-UA"/>
        </w:rPr>
        <w:object w:dxaOrig="1520" w:dyaOrig="900">
          <v:shape id="_x0000_i1406" type="#_x0000_t75" style="width:75.75pt;height:45pt" o:ole="" fillcolor="window">
            <v:imagedata r:id="rId730" o:title=""/>
          </v:shape>
          <o:OLEObject Type="Embed" ProgID="Equation.3" ShapeID="_x0000_i1406" DrawAspect="Content" ObjectID="_1475377841" r:id="rId731"/>
        </w:object>
      </w:r>
      <w:r>
        <w:rPr>
          <w:lang w:val="uk-UA"/>
        </w:rPr>
        <w:t xml:space="preserve">    або    </w:t>
      </w:r>
      <w:r>
        <w:rPr>
          <w:position w:val="-66"/>
          <w:lang w:val="uk-UA"/>
        </w:rPr>
        <w:object w:dxaOrig="2480" w:dyaOrig="1460">
          <v:shape id="_x0000_i1407" type="#_x0000_t75" style="width:123.75pt;height:72.75pt" o:ole="" fillcolor="window">
            <v:imagedata r:id="rId732" o:title=""/>
          </v:shape>
          <o:OLEObject Type="Embed" ProgID="Equation.3" ShapeID="_x0000_i1407" DrawAspect="Content" ObjectID="_1475377842" r:id="rId733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В цій системі вектор електричної індукції </w:t>
      </w:r>
      <w:r>
        <w:rPr>
          <w:position w:val="-12"/>
          <w:lang w:val="uk-UA"/>
        </w:rPr>
        <w:object w:dxaOrig="1020" w:dyaOrig="420">
          <v:shape id="_x0000_i1408" type="#_x0000_t75" style="width:51pt;height:21pt" o:ole="" fillcolor="window">
            <v:imagedata r:id="rId734" o:title=""/>
          </v:shape>
          <o:OLEObject Type="Embed" ProgID="Equation.3" ShapeID="_x0000_i1408" DrawAspect="Content" ObjectID="_1475377843" r:id="rId73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Діелектрики\\glav2_3.files\\image036.gif"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вводиться і за відсутності діелектриків. Аналогічно, для діелектриків врахуємо зв’язаний заряд </w:t>
      </w:r>
      <w:r>
        <w:rPr>
          <w:position w:val="-12"/>
          <w:lang w:val="uk-UA"/>
        </w:rPr>
        <w:object w:dxaOrig="1359" w:dyaOrig="420">
          <v:shape id="_x0000_i1409" type="#_x0000_t75" style="width:68.25pt;height:21pt" o:ole="" fillcolor="window">
            <v:imagedata r:id="rId714" o:title=""/>
          </v:shape>
          <o:OLEObject Type="Embed" ProgID="Equation.3" ShapeID="_x0000_i1409" DrawAspect="Content" ObjectID="_1475377844" r:id="rId736"/>
        </w:object>
      </w:r>
      <w:r>
        <w:rPr>
          <w:lang w:val="uk-UA"/>
        </w:rPr>
        <w:t>. Тоді теорема Гаусса в системі СІ набуває вигляду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2380" w:dyaOrig="420">
          <v:shape id="_x0000_i1410" type="#_x0000_t75" style="width:119.25pt;height:21pt" o:ole="" fillcolor="window">
            <v:imagedata r:id="rId737" o:title=""/>
          </v:shape>
          <o:OLEObject Type="Embed" ProgID="Equation.3" ShapeID="_x0000_i1410" DrawAspect="Content" ObjectID="_1475377845" r:id="rId738"/>
        </w:object>
      </w:r>
      <w:r>
        <w:rPr>
          <w:lang w:val="uk-UA"/>
        </w:rPr>
        <w:t xml:space="preserve">;     </w:t>
      </w:r>
      <w:r>
        <w:rPr>
          <w:position w:val="-12"/>
          <w:lang w:val="uk-UA"/>
        </w:rPr>
        <w:object w:dxaOrig="1980" w:dyaOrig="420">
          <v:shape id="_x0000_i1411" type="#_x0000_t75" style="width:99pt;height:21pt" o:ole="" fillcolor="window">
            <v:imagedata r:id="rId739" o:title=""/>
          </v:shape>
          <o:OLEObject Type="Embed" ProgID="Equation.3" ShapeID="_x0000_i1411" DrawAspect="Content" ObjectID="_1475377846" r:id="rId740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Ввівши позначення </w:t>
      </w:r>
      <w:r>
        <w:rPr>
          <w:position w:val="-12"/>
          <w:lang w:val="uk-UA"/>
        </w:rPr>
        <w:object w:dxaOrig="1500" w:dyaOrig="420">
          <v:shape id="_x0000_i1412" type="#_x0000_t75" style="width:75pt;height:21pt" o:ole="" fillcolor="window">
            <v:imagedata r:id="rId741" o:title=""/>
          </v:shape>
          <o:OLEObject Type="Embed" ProgID="Equation.3" ShapeID="_x0000_i1412" DrawAspect="Content" ObjectID="_1475377847" r:id="rId742"/>
        </w:object>
      </w:r>
      <w:r>
        <w:rPr>
          <w:lang w:val="uk-UA"/>
        </w:rPr>
        <w:t>, ма</w:t>
      </w:r>
      <w:r w:rsidR="00FE2739">
        <w:rPr>
          <w:lang w:val="uk-UA"/>
        </w:rPr>
        <w:t>ємо теорему Гаусса у системі СІ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140" w:dyaOrig="420">
          <v:shape id="_x0000_i1413" type="#_x0000_t75" style="width:57pt;height:21pt" o:ole="" fillcolor="window">
            <v:imagedata r:id="rId743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13" DrawAspect="Content" ObjectID="_1475377848" r:id="rId744"/>
        </w:object>
      </w:r>
      <w:r>
        <w:rPr>
          <w:lang w:val="uk-UA"/>
        </w:rPr>
        <w:t xml:space="preserve">;               </w:t>
      </w:r>
      <w:r>
        <w:rPr>
          <w:position w:val="-42"/>
          <w:lang w:val="uk-UA"/>
        </w:rPr>
        <w:object w:dxaOrig="2079" w:dyaOrig="720">
          <v:shape id="_x0000_i1414" type="#_x0000_t75" style="width:104.25pt;height:36pt" o:ole="" fillcolor="window">
            <v:imagedata r:id="rId745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14" DrawAspect="Content" ObjectID="_1475377849" r:id="rId746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Оскільки в системі СІ </w:t>
      </w:r>
      <w:r>
        <w:rPr>
          <w:position w:val="-12"/>
          <w:lang w:val="uk-UA"/>
        </w:rPr>
        <w:object w:dxaOrig="1140" w:dyaOrig="420">
          <v:shape id="_x0000_i1415" type="#_x0000_t75" style="width:57pt;height:21pt" o:ole="" fillcolor="window">
            <v:imagedata r:id="rId747" o:title=""/>
          </v:shape>
          <o:OLEObject Type="Embed" ProgID="Equation.3" ShapeID="_x0000_i1415" DrawAspect="Content" ObjectID="_1475377850" r:id="rId748"/>
        </w:object>
      </w:r>
      <w:r>
        <w:rPr>
          <w:lang w:val="uk-UA"/>
        </w:rPr>
        <w:t>, тоді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5420" w:dyaOrig="420">
          <v:shape id="_x0000_i1416" type="#_x0000_t75" style="width:270.75pt;height:21pt" o:ole="" fillcolor="window">
            <v:imagedata r:id="rId749" o:title=""/>
          </v:shape>
          <o:OLEObject Type="Embed" ProgID="Equation.3" ShapeID="_x0000_i1416" DrawAspect="Content" ObjectID="_1475377851" r:id="rId750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остаточно</w:t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12"/>
          <w:lang w:val="uk-UA"/>
        </w:rPr>
        <w:object w:dxaOrig="1120" w:dyaOrig="420">
          <v:shape id="_x0000_i1417" type="#_x0000_t75" style="width:56.25pt;height:21pt" o:ole="" fillcolor="window">
            <v:imagedata r:id="rId751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17" DrawAspect="Content" ObjectID="_1475377852" r:id="rId752"/>
        </w:object>
      </w:r>
      <w:r w:rsidR="00F21D3E"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  </w:t>
      </w:r>
      <w:r>
        <w:rPr>
          <w:lang w:val="uk-UA"/>
        </w:rPr>
        <w:tab/>
        <w:t>Оскільки ми з вами отримали епохальні рівняння, давайте випишемо їх для діелектриків ще раз.</w:t>
      </w:r>
    </w:p>
    <w:p w:rsidR="005E3BA9" w:rsidRDefault="005E3BA9">
      <w:pPr>
        <w:jc w:val="both"/>
        <w:rPr>
          <w:u w:val="single"/>
          <w:lang w:val="uk-UA"/>
        </w:rPr>
      </w:pPr>
    </w:p>
    <w:p w:rsidR="005E3BA9" w:rsidRDefault="005E3BA9">
      <w:pPr>
        <w:jc w:val="both"/>
        <w:rPr>
          <w:lang w:val="uk-UA"/>
        </w:rPr>
      </w:pPr>
      <w:r>
        <w:rPr>
          <w:u w:val="single"/>
          <w:lang w:val="uk-UA"/>
        </w:rPr>
        <w:t>В системі CGSE</w:t>
      </w:r>
      <w:r>
        <w:rPr>
          <w:lang w:val="uk-UA"/>
        </w:rPr>
        <w:t xml:space="preserve"> :</w:t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38"/>
          <w:lang w:val="uk-UA"/>
        </w:rPr>
        <w:object w:dxaOrig="1540" w:dyaOrig="900">
          <v:shape id="_x0000_i1418" type="#_x0000_t75" style="width:77.25pt;height:45pt" o:ole="" fillcolor="window">
            <v:imagedata r:id="rId753" o:title=""/>
          </v:shape>
          <o:OLEObject Type="Embed" ProgID="Equation.3" ShapeID="_x0000_i1418" DrawAspect="Content" ObjectID="_1475377853" r:id="rId754"/>
        </w:object>
      </w:r>
      <w:r>
        <w:rPr>
          <w:lang w:val="uk-UA"/>
        </w:rPr>
        <w:t xml:space="preserve">,               </w:t>
      </w:r>
      <w:r>
        <w:rPr>
          <w:position w:val="-66"/>
          <w:lang w:val="uk-UA"/>
        </w:rPr>
        <w:object w:dxaOrig="2560" w:dyaOrig="1460">
          <v:shape id="_x0000_i1419" type="#_x0000_t75" style="width:128.25pt;height:72.75pt" o:ole="" fillcolor="window">
            <v:imagedata r:id="rId755" o:title=""/>
          </v:shape>
          <o:OLEObject Type="Embed" ProgID="Equation.3" ShapeID="_x0000_i1419" DrawAspect="Content" ObjectID="_1475377854" r:id="rId756"/>
        </w:object>
      </w:r>
      <w:r w:rsidR="00F21D3E"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u w:val="single"/>
          <w:lang w:val="uk-UA"/>
        </w:rPr>
        <w:t>В системі СІ</w:t>
      </w:r>
      <w:r>
        <w:rPr>
          <w:lang w:val="uk-UA"/>
        </w:rPr>
        <w:t xml:space="preserve"> : </w:t>
      </w:r>
    </w:p>
    <w:p w:rsidR="005E3BA9" w:rsidRDefault="005E3BA9" w:rsidP="00F21D3E">
      <w:pPr>
        <w:jc w:val="center"/>
        <w:rPr>
          <w:lang w:val="uk-UA"/>
        </w:rPr>
      </w:pPr>
      <w:r>
        <w:rPr>
          <w:position w:val="-38"/>
          <w:lang w:val="uk-UA"/>
        </w:rPr>
        <w:object w:dxaOrig="1280" w:dyaOrig="900">
          <v:shape id="_x0000_i1420" type="#_x0000_t75" style="width:63.75pt;height:45pt" o:ole="" fillcolor="window">
            <v:imagedata r:id="rId757" o:title=""/>
          </v:shape>
          <o:OLEObject Type="Embed" ProgID="Equation.3" ShapeID="_x0000_i1420" DrawAspect="Content" ObjectID="_1475377855" r:id="rId758"/>
        </w:object>
      </w:r>
      <w:r>
        <w:rPr>
          <w:lang w:val="uk-UA"/>
        </w:rPr>
        <w:t xml:space="preserve">,               </w:t>
      </w:r>
      <w:r>
        <w:rPr>
          <w:position w:val="-66"/>
          <w:lang w:val="uk-UA"/>
        </w:rPr>
        <w:object w:dxaOrig="2220" w:dyaOrig="1460">
          <v:shape id="_x0000_i1421" type="#_x0000_t75" style="width:111pt;height:72.75pt" o:ole="" fillcolor="window">
            <v:imagedata r:id="rId759" o:title=""/>
          </v:shape>
          <o:OLEObject Type="Embed" ProgID="Equation.3" ShapeID="_x0000_i1421" DrawAspect="Content" ObjectID="_1475377856" r:id="rId760"/>
        </w:object>
      </w:r>
      <w:r w:rsidR="00F21D3E"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Зверніть увагу на і системи рівнянь для діелектриків і порівняйте їх з отриманими для вакууму. В системі CGSE вектор напруженості електричного поля </w:t>
      </w:r>
      <w:r>
        <w:rPr>
          <w:position w:val="-4"/>
          <w:lang w:val="uk-UA"/>
        </w:rPr>
        <w:object w:dxaOrig="260" w:dyaOrig="340">
          <v:shape id="_x0000_i1422" type="#_x0000_t75" style="width:12.75pt;height:17.25pt" o:ole="" fillcolor="window">
            <v:imagedata r:id="rId311" o:title=""/>
          </v:shape>
          <o:OLEObject Type="Embed" ProgID="Equation.3" ShapeID="_x0000_i1422" DrawAspect="Content" ObjectID="_1475377857" r:id="rId761"/>
        </w:object>
      </w:r>
      <w:r>
        <w:rPr>
          <w:lang w:val="uk-UA"/>
        </w:rPr>
        <w:t xml:space="preserve"> замінюється на вектор електричної індукції </w:t>
      </w:r>
      <w:r>
        <w:rPr>
          <w:position w:val="-4"/>
          <w:lang w:val="uk-UA"/>
        </w:rPr>
        <w:object w:dxaOrig="300" w:dyaOrig="340">
          <v:shape id="_x0000_i1423" type="#_x0000_t75" style="width:15pt;height:17.25pt" o:ole="" fillcolor="window">
            <v:imagedata r:id="rId762" o:title=""/>
          </v:shape>
          <o:OLEObject Type="Embed" ProgID="Equation.3" ShapeID="_x0000_i1423" DrawAspect="Content" ObjectID="_1475377858" r:id="rId763"/>
        </w:object>
      </w:r>
      <w:r>
        <w:rPr>
          <w:lang w:val="uk-UA"/>
        </w:rPr>
        <w:t xml:space="preserve">, який враховує дію зв’язаного (поляризаційного) заряду. В системі СІ вигляд рівнянь взагалі не змінюється при переході від вакууму до діелектрика, але вектори електричної індукції у вакуумі і у середовищі різні (відрізняються діелектричною сталою </w:t>
      </w:r>
      <w:r>
        <w:rPr>
          <w:position w:val="-6"/>
          <w:lang w:val="uk-UA"/>
        </w:rPr>
        <w:object w:dxaOrig="220" w:dyaOrig="240">
          <v:shape id="_x0000_i1424" type="#_x0000_t75" style="width:11.25pt;height:12pt" o:ole="" fillcolor="window">
            <v:imagedata r:id="rId610" o:title=""/>
          </v:shape>
          <o:OLEObject Type="Embed" ProgID="Equation.3" ShapeID="_x0000_i1424" DrawAspect="Content" ObjectID="_1475377859" r:id="rId764"/>
        </w:object>
      </w:r>
      <w:r w:rsidR="00FE2739">
        <w:rPr>
          <w:lang w:val="uk-UA"/>
        </w:rPr>
        <w:t>).</w:t>
      </w:r>
    </w:p>
    <w:p w:rsidR="005E3BA9" w:rsidRDefault="005E3BA9">
      <w:pPr>
        <w:jc w:val="both"/>
        <w:rPr>
          <w:lang w:val="uk-UA"/>
        </w:rPr>
      </w:pPr>
    </w:p>
    <w:p w:rsidR="005E3BA9" w:rsidRDefault="005E3BA9">
      <w:pPr>
        <w:pStyle w:val="30"/>
      </w:pPr>
      <w:r>
        <w:t xml:space="preserve">Граничні умови для векторів напруженості електричного поля </w:t>
      </w:r>
    </w:p>
    <w:p w:rsidR="005E3BA9" w:rsidRPr="0026561B" w:rsidRDefault="0026561B" w:rsidP="0026561B">
      <w:pPr>
        <w:pStyle w:val="30"/>
        <w:rPr>
          <w:lang w:val="ru-RU"/>
        </w:rPr>
      </w:pPr>
      <w:r>
        <w:t>та вектора зміщення</w:t>
      </w:r>
    </w:p>
    <w:p w:rsidR="005E3BA9" w:rsidRDefault="00841CC8">
      <w:pPr>
        <w:jc w:val="both"/>
        <w:rPr>
          <w:lang w:val="uk-UA"/>
        </w:rPr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F528B6F" wp14:editId="3CBBF0E6">
                <wp:simplePos x="0" y="0"/>
                <wp:positionH relativeFrom="column">
                  <wp:posOffset>-83185</wp:posOffset>
                </wp:positionH>
                <wp:positionV relativeFrom="paragraph">
                  <wp:posOffset>8890</wp:posOffset>
                </wp:positionV>
                <wp:extent cx="2371090" cy="1623695"/>
                <wp:effectExtent l="0" t="0" r="0" b="0"/>
                <wp:wrapSquare wrapText="bothSides"/>
                <wp:docPr id="3" name="Text Box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090" cy="162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176BB077" wp14:editId="195D8107">
                                  <wp:extent cx="2152650" cy="1400175"/>
                                  <wp:effectExtent l="0" t="0" r="0" b="9525"/>
                                  <wp:docPr id="532" name="Рисунок 532" descr="2_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2" descr="2_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6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400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8" o:spid="_x0000_s1051" type="#_x0000_t202" style="position:absolute;left:0;text-align:left;margin-left:-6.55pt;margin-top:.7pt;width:186.7pt;height:12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176BB077" wp14:editId="195D8107">
                            <wp:extent cx="2152650" cy="1400175"/>
                            <wp:effectExtent l="0" t="0" r="0" b="9525"/>
                            <wp:docPr id="532" name="Рисунок 532" descr="2_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2" descr="2_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6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400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ab/>
        <w:t xml:space="preserve">Розглянемо контакт двох діелектриків. Нехай є пласка межа поділу діелектриків з діелектричними проникностями </w:t>
      </w:r>
      <w:r w:rsidR="005E3BA9">
        <w:rPr>
          <w:position w:val="-12"/>
          <w:sz w:val="20"/>
          <w:lang w:val="uk-UA"/>
        </w:rPr>
        <w:object w:dxaOrig="279" w:dyaOrig="380">
          <v:shape id="_x0000_i1425" type="#_x0000_t75" style="width:14.25pt;height:18.75pt" o:ole="" fillcolor="window">
            <v:imagedata r:id="rId766" o:title=""/>
          </v:shape>
          <o:OLEObject Type="Embed" ProgID="Equation.3" ShapeID="_x0000_i1425" DrawAspect="Content" ObjectID="_1475377860" r:id="rId767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Діелектрики\\glav2_3.files\\image060.gif"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і </w:t>
      </w:r>
      <w:r w:rsidR="005E3BA9">
        <w:rPr>
          <w:position w:val="-12"/>
          <w:sz w:val="20"/>
          <w:lang w:val="uk-UA"/>
        </w:rPr>
        <w:object w:dxaOrig="340" w:dyaOrig="380">
          <v:shape id="_x0000_i1426" type="#_x0000_t75" style="width:17.25pt;height:18.75pt" o:ole="" fillcolor="window">
            <v:imagedata r:id="rId768" o:title=""/>
          </v:shape>
          <o:OLEObject Type="Embed" ProgID="Equation.3" ShapeID="_x0000_i1426" DrawAspect="Content" ObjectID="_1475377861" r:id="rId769"/>
        </w:objec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Діелектрики\\glav2_3.files\\image062.gif"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Зовнішнє поле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Діелектрики\\glav2_3.files\\image066.gif"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направлене під кутом до межі розділу діелектриків. Діелектрики у цьому полі поляризуються. На поверхні діелектриків виникають зв’язані заряди </w:t>
      </w:r>
      <w:r>
        <w:rPr>
          <w:position w:val="-12"/>
          <w:sz w:val="20"/>
          <w:lang w:val="uk-UA"/>
        </w:rPr>
        <w:object w:dxaOrig="340" w:dyaOrig="380">
          <v:shape id="_x0000_i1427" type="#_x0000_t75" style="width:17.25pt;height:18.75pt" o:ole="" fillcolor="window">
            <v:imagedata r:id="rId770" o:title=""/>
          </v:shape>
          <o:OLEObject Type="Embed" ProgID="Equation.3" ShapeID="_x0000_i1427" DrawAspect="Content" ObjectID="_1475377862" r:id="rId77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Діелектрики\\glav2_3.files\\image068.gif"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12"/>
          <w:sz w:val="20"/>
          <w:lang w:val="uk-UA"/>
        </w:rPr>
        <w:object w:dxaOrig="380" w:dyaOrig="380">
          <v:shape id="_x0000_i1428" type="#_x0000_t75" style="width:18.75pt;height:18.75pt" o:ole="" fillcolor="window">
            <v:imagedata r:id="rId772" o:title=""/>
          </v:shape>
          <o:OLEObject Type="Embed" ProgID="Equation.3" ShapeID="_x0000_i1428" DrawAspect="Content" ObjectID="_1475377863" r:id="rId77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Діелектрики\\glav2_3.files\\image070.gif"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які частково компенсують один одного. Нехай </w:t>
      </w:r>
      <w:r>
        <w:rPr>
          <w:position w:val="-12"/>
          <w:sz w:val="20"/>
          <w:lang w:val="uk-UA"/>
        </w:rPr>
        <w:object w:dxaOrig="840" w:dyaOrig="380">
          <v:shape id="_x0000_i1429" type="#_x0000_t75" style="width:42pt;height:18.75pt" o:ole="" fillcolor="window">
            <v:imagedata r:id="rId774" o:title=""/>
          </v:shape>
          <o:OLEObject Type="Embed" ProgID="Equation.3" ShapeID="_x0000_i1429" DrawAspect="Content" ObjectID="_1475377864" r:id="rId77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Діелектрики\\glav2_3.files\\image072.gif"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тоді сумарний зв’язаний заряд </w:t>
      </w:r>
      <w:r>
        <w:rPr>
          <w:position w:val="-12"/>
          <w:sz w:val="20"/>
          <w:lang w:val="uk-UA"/>
        </w:rPr>
        <w:object w:dxaOrig="3000" w:dyaOrig="380">
          <v:shape id="_x0000_i1430" type="#_x0000_t75" style="width:150pt;height:18.75pt" o:ole="" fillcolor="window">
            <v:imagedata r:id="rId776" o:title=""/>
          </v:shape>
          <o:OLEObject Type="Embed" ProgID="Equation.3" ShapeID="_x0000_i1430" DrawAspect="Content" ObjectID="_1475377865" r:id="rId77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Діелектрики\\glav2_3.files\\image074.gif"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Діелектрики\\glav2_3.files\\image076.gif"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Силові лінії зв’язаного заряду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Діелектрики\\glav2_3.files\\image078.gif"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перпендикулярні до межі поділу (поле </w:t>
      </w:r>
      <w:r w:rsidR="00841CC8">
        <w:rPr>
          <w:noProof/>
          <w:position w:val="-4"/>
          <w:sz w:val="20"/>
          <w:lang w:val="ru-RU"/>
        </w:rPr>
        <w:drawing>
          <wp:inline distT="0" distB="0" distL="0" distR="0" wp14:anchorId="091F7D6E" wp14:editId="181B8C00">
            <wp:extent cx="219075" cy="219075"/>
            <wp:effectExtent l="0" t="0" r="0" b="9525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7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).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Поле у кожному діелектрику складається із зовнішнього поля і поля зв’язаних зарядів. Оскільки величини зв’язаних зарядів різні по різні боки межі розділу діелектриків, то й поля в діелектриках будуть різними.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Розкладемо вектор напруженості електричного поля </w:t>
      </w:r>
      <w:r>
        <w:rPr>
          <w:position w:val="-4"/>
          <w:sz w:val="20"/>
          <w:lang w:val="uk-UA"/>
        </w:rPr>
        <w:object w:dxaOrig="260" w:dyaOrig="340">
          <v:shape id="_x0000_i1431" type="#_x0000_t75" style="width:12.75pt;height:17.25pt" o:ole="" fillcolor="window">
            <v:imagedata r:id="rId779" o:title=""/>
          </v:shape>
          <o:OLEObject Type="Embed" ProgID="Equation.3" ShapeID="_x0000_i1431" DrawAspect="Content" ObjectID="_1475377866" r:id="rId780"/>
        </w:object>
      </w:r>
      <w:r>
        <w:rPr>
          <w:lang w:val="uk-UA"/>
        </w:rPr>
        <w:t xml:space="preserve"> в кожному діелектрику на нормальну </w:t>
      </w:r>
      <w:r>
        <w:rPr>
          <w:position w:val="-12"/>
          <w:sz w:val="20"/>
          <w:lang w:val="uk-UA"/>
        </w:rPr>
        <w:object w:dxaOrig="380" w:dyaOrig="380">
          <v:shape id="_x0000_i1432" type="#_x0000_t75" style="width:18.75pt;height:18.75pt" o:ole="" fillcolor="window">
            <v:imagedata r:id="rId781" o:title=""/>
          </v:shape>
          <o:OLEObject Type="Embed" ProgID="Equation.3" ShapeID="_x0000_i1432" DrawAspect="Content" ObjectID="_1475377867" r:id="rId782"/>
        </w:object>
      </w:r>
      <w:r>
        <w:rPr>
          <w:lang w:val="uk-UA"/>
        </w:rPr>
        <w:t xml:space="preserve"> (перпендикулярну до межі розділу) і тангенціальну </w:t>
      </w:r>
      <w:r>
        <w:rPr>
          <w:position w:val="-12"/>
          <w:sz w:val="20"/>
          <w:lang w:val="uk-UA"/>
        </w:rPr>
        <w:object w:dxaOrig="340" w:dyaOrig="380">
          <v:shape id="_x0000_i1433" type="#_x0000_t75" style="width:17.25pt;height:18.75pt" o:ole="" fillcolor="window">
            <v:imagedata r:id="rId783" o:title=""/>
          </v:shape>
          <o:OLEObject Type="Embed" ProgID="Equation.3" ShapeID="_x0000_i1433" DrawAspect="Content" ObjectID="_1475377868" r:id="rId784"/>
        </w:object>
      </w:r>
      <w:r>
        <w:rPr>
          <w:lang w:val="uk-UA"/>
        </w:rPr>
        <w:t xml:space="preserve"> (поздовжню) компоненти. Користуючись рівняннями Максвелла (або, що те ж саме, теоремою Гаусса), можна відносно просто знайти співвідношення між нормальними і тангенціальними складовими векторів  </w:t>
      </w:r>
      <w:r>
        <w:rPr>
          <w:position w:val="-4"/>
          <w:sz w:val="20"/>
          <w:lang w:val="uk-UA"/>
        </w:rPr>
        <w:object w:dxaOrig="260" w:dyaOrig="340">
          <v:shape id="_x0000_i1434" type="#_x0000_t75" style="width:12.75pt;height:17.25pt" o:ole="" fillcolor="window">
            <v:imagedata r:id="rId779" o:title=""/>
          </v:shape>
          <o:OLEObject Type="Embed" ProgID="Equation.3" ShapeID="_x0000_i1434" DrawAspect="Content" ObjectID="_1475377869" r:id="rId78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300" w:dyaOrig="340">
          <v:shape id="_x0000_i1435" type="#_x0000_t75" style="width:15pt;height:17.25pt" o:ole="" fillcolor="window">
            <v:imagedata r:id="rId786" o:title=""/>
          </v:shape>
          <o:OLEObject Type="Embed" ProgID="Equation.3" ShapeID="_x0000_i1435" DrawAspect="Content" ObjectID="_1475377870" r:id="rId787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в обох діелектриках.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Для цього візьмемо на межі поділу замкнену поверхню у вигляді циліндру, твірна якого перпендикулярна, а основи паралельні до поверхні. Потік вектора електричної індукції </w:t>
      </w:r>
      <w:r>
        <w:rPr>
          <w:position w:val="-4"/>
          <w:sz w:val="20"/>
          <w:lang w:val="uk-UA"/>
        </w:rPr>
        <w:object w:dxaOrig="300" w:dyaOrig="340">
          <v:shape id="_x0000_i1436" type="#_x0000_t75" style="width:15pt;height:17.25pt" o:ole="" fillcolor="window">
            <v:imagedata r:id="rId788" o:title=""/>
          </v:shape>
          <o:OLEObject Type="Embed" ProgID="Equation.3" ShapeID="_x0000_i1436" DrawAspect="Content" ObjectID="_1475377871" r:id="rId78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через цю поверхню дорівнює нулю, оскільки вільних зарядів всередині поверхні немає (тільки зв’язані), а зв’язані заряди не впливають на потік цього вектора. Тоді </w:t>
      </w:r>
    </w:p>
    <w:p w:rsidR="005E3BA9" w:rsidRDefault="005E3BA9">
      <w:pPr>
        <w:jc w:val="center"/>
        <w:rPr>
          <w:lang w:val="uk-UA"/>
        </w:rPr>
      </w:pPr>
      <w:r>
        <w:rPr>
          <w:position w:val="-18"/>
          <w:sz w:val="20"/>
          <w:lang w:val="uk-UA"/>
        </w:rPr>
        <w:object w:dxaOrig="3159" w:dyaOrig="440">
          <v:shape id="_x0000_i1437" type="#_x0000_t75" style="width:158.25pt;height:21.75pt" o:ole="" fillcolor="window">
            <v:imagedata r:id="rId790" o:title=""/>
          </v:shape>
          <o:OLEObject Type="Embed" ProgID="Equation.3" ShapeID="_x0000_i1437" DrawAspect="Content" ObjectID="_1475377872" r:id="rId79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Діелектрики\\glav2_3.files\\image101.gif"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2"/>
          <w:sz w:val="20"/>
          <w:lang w:val="uk-UA"/>
        </w:rPr>
        <w:object w:dxaOrig="680" w:dyaOrig="380">
          <v:shape id="_x0000_i1438" type="#_x0000_t75" style="width:33.75pt;height:18.75pt" o:ole="" fillcolor="window">
            <v:imagedata r:id="rId792" o:title=""/>
          </v:shape>
          <o:OLEObject Type="Embed" ProgID="Equation.3" ShapeID="_x0000_i1438" DrawAspect="Content" ObjectID="_1475377873" r:id="rId793"/>
        </w:object>
      </w:r>
      <w:r>
        <w:rPr>
          <w:lang w:val="uk-UA"/>
        </w:rPr>
        <w:t xml:space="preserve">потік через бічну поверхню циліндра. Щоб не враховувати </w:t>
      </w:r>
      <w:r>
        <w:rPr>
          <w:position w:val="-12"/>
          <w:sz w:val="20"/>
          <w:lang w:val="uk-UA"/>
        </w:rPr>
        <w:object w:dxaOrig="420" w:dyaOrig="380">
          <v:shape id="_x0000_i1439" type="#_x0000_t75" style="width:21pt;height:18.75pt" o:ole="" fillcolor="window">
            <v:imagedata r:id="rId794" o:title=""/>
          </v:shape>
          <o:OLEObject Type="Embed" ProgID="Equation.3" ShapeID="_x0000_i1439" DrawAspect="Content" ObjectID="_1475377874" r:id="rId79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Діелектрики\\glav2_3.files\\image104.gif"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спрямуємо висоту циліндра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Діелектрики\\glav2_3.files\\image106.gif"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до нуля </w:t>
      </w:r>
      <w:r>
        <w:rPr>
          <w:position w:val="-10"/>
          <w:sz w:val="20"/>
          <w:lang w:val="uk-UA"/>
        </w:rPr>
        <w:object w:dxaOrig="900" w:dyaOrig="360">
          <v:shape id="_x0000_i1440" type="#_x0000_t75" style="width:45pt;height:18pt" o:ole="" fillcolor="window">
            <v:imagedata r:id="rId796" o:title=""/>
          </v:shape>
          <o:OLEObject Type="Embed" ProgID="Equation.3" ShapeID="_x0000_i1440" DrawAspect="Content" ObjectID="_1475377875" r:id="rId797"/>
        </w:object>
      </w:r>
      <w:r>
        <w:rPr>
          <w:lang w:val="uk-UA"/>
        </w:rPr>
        <w:t xml:space="preserve">. Тоді </w:t>
      </w:r>
      <w:r>
        <w:rPr>
          <w:position w:val="-12"/>
          <w:sz w:val="20"/>
          <w:lang w:val="uk-UA"/>
        </w:rPr>
        <w:object w:dxaOrig="980" w:dyaOrig="380">
          <v:shape id="_x0000_i1441" type="#_x0000_t75" style="width:48.75pt;height:18.75pt" o:ole="" fillcolor="window">
            <v:imagedata r:id="rId798" o:title=""/>
          </v:shape>
          <o:OLEObject Type="Embed" ProgID="Equation.3" ShapeID="_x0000_i1441" DrawAspect="Content" ObjectID="_1475377876" r:id="rId799"/>
        </w:object>
      </w:r>
      <w:r>
        <w:rPr>
          <w:lang w:val="uk-UA"/>
        </w:rPr>
        <w:t>, а</w:t>
      </w:r>
    </w:p>
    <w:p w:rsidR="005E3BA9" w:rsidRDefault="005E3BA9">
      <w:pPr>
        <w:jc w:val="both"/>
        <w:rPr>
          <w:lang w:val="uk-UA"/>
        </w:rPr>
      </w:pPr>
    </w:p>
    <w:p w:rsidR="005E3BA9" w:rsidRDefault="005E3BA9" w:rsidP="00F21D3E">
      <w:pPr>
        <w:jc w:val="center"/>
        <w:rPr>
          <w:lang w:val="uk-UA"/>
        </w:rPr>
      </w:pPr>
      <w:r>
        <w:rPr>
          <w:position w:val="-18"/>
          <w:sz w:val="20"/>
          <w:lang w:val="uk-UA"/>
        </w:rPr>
        <w:object w:dxaOrig="1280" w:dyaOrig="440">
          <v:shape id="_x0000_i1442" type="#_x0000_t75" style="width:63.75pt;height:21.75pt" o:ole="" fillcolor="window">
            <v:imagedata r:id="rId800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42" DrawAspect="Content" ObjectID="_1475377877" r:id="rId801"/>
        </w:object>
      </w:r>
      <w:r w:rsidR="00F21D3E"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При цьому складові </w:t>
      </w:r>
      <w:r>
        <w:rPr>
          <w:position w:val="-18"/>
          <w:sz w:val="20"/>
          <w:lang w:val="uk-UA"/>
        </w:rPr>
        <w:object w:dxaOrig="499" w:dyaOrig="440">
          <v:shape id="_x0000_i1443" type="#_x0000_t75" style="width:24.75pt;height:21.75pt" o:ole="" fillcolor="window">
            <v:imagedata r:id="rId802" o:title=""/>
          </v:shape>
          <o:OLEObject Type="Embed" ProgID="Equation.3" ShapeID="_x0000_i1443" DrawAspect="Content" ObjectID="_1475377878" r:id="rId80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Діелектрики\\glav2_3.files\\image112.gif"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18"/>
          <w:sz w:val="20"/>
          <w:lang w:val="uk-UA"/>
        </w:rPr>
        <w:object w:dxaOrig="540" w:dyaOrig="440">
          <v:shape id="_x0000_i1444" type="#_x0000_t75" style="width:27pt;height:21.75pt" o:ole="" fillcolor="window">
            <v:imagedata r:id="rId804" o:title=""/>
          </v:shape>
          <o:OLEObject Type="Embed" ProgID="Equation.3" ShapeID="_x0000_i1444" DrawAspect="Content" ObjectID="_1475377879" r:id="rId80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Діелектрики\\glav2_3.files\\image114.gif"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беруться безпосередньо на межі поділу.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Отже, на межі поділу двох діелектриків нормальні складові вектора електричної індукції неперервні. Це є наслідком того, що вектор </w:t>
      </w:r>
      <w:r>
        <w:rPr>
          <w:position w:val="-4"/>
          <w:sz w:val="20"/>
          <w:lang w:val="uk-UA"/>
        </w:rPr>
        <w:object w:dxaOrig="300" w:dyaOrig="340">
          <v:shape id="_x0000_i1445" type="#_x0000_t75" style="width:15pt;height:17.25pt" o:ole="" fillcolor="window">
            <v:imagedata r:id="rId806" o:title=""/>
          </v:shape>
          <o:OLEObject Type="Embed" ProgID="Equation.3" ShapeID="_x0000_i1445" DrawAspect="Content" ObjectID="_1475377880" r:id="rId807"/>
        </w:object>
      </w:r>
      <w:r>
        <w:rPr>
          <w:lang w:val="uk-UA"/>
        </w:rPr>
        <w:t xml:space="preserve"> не залежить від поля зв’язаних зарядів.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Оскільки </w:t>
      </w:r>
      <w:r>
        <w:rPr>
          <w:position w:val="-6"/>
          <w:sz w:val="20"/>
          <w:lang w:val="uk-UA"/>
        </w:rPr>
        <w:object w:dxaOrig="859" w:dyaOrig="300">
          <v:shape id="_x0000_i1446" type="#_x0000_t75" style="width:42.75pt;height:15pt" o:ole="" fillcolor="window">
            <v:imagedata r:id="rId808" o:title=""/>
          </v:shape>
          <o:OLEObject Type="Embed" ProgID="Equation.3" ShapeID="_x0000_i1446" DrawAspect="Content" ObjectID="_1475377881" r:id="rId80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Діелектрики\\glav2_3.files\\image118.gif"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 </w:t>
      </w:r>
      <w:r>
        <w:rPr>
          <w:position w:val="-18"/>
          <w:sz w:val="20"/>
          <w:lang w:val="uk-UA"/>
        </w:rPr>
        <w:object w:dxaOrig="1440" w:dyaOrig="440">
          <v:shape id="_x0000_i1447" type="#_x0000_t75" style="width:1in;height:21.75pt" o:ole="" fillcolor="window">
            <v:imagedata r:id="rId810" o:title=""/>
          </v:shape>
          <o:OLEObject Type="Embed" ProgID="Equation.3" ShapeID="_x0000_i1447" DrawAspect="Content" ObjectID="_1475377882" r:id="rId81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Діелектрики\\glav2_3.files\\image120.gif"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</w:t>
      </w:r>
      <w:r>
        <w:rPr>
          <w:position w:val="-18"/>
          <w:sz w:val="20"/>
          <w:lang w:val="uk-UA"/>
        </w:rPr>
        <w:object w:dxaOrig="1560" w:dyaOrig="440">
          <v:shape id="_x0000_i1448" type="#_x0000_t75" style="width:78pt;height:21.75pt" o:ole="" fillcolor="window">
            <v:imagedata r:id="rId812" o:title=""/>
          </v:shape>
          <o:OLEObject Type="Embed" ProgID="Equation.3" ShapeID="_x0000_i1448" DrawAspect="Content" ObjectID="_1475377883" r:id="rId81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Діелектрики\\glav2_3.files\\image122.gif"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 тоді</w:t>
      </w:r>
    </w:p>
    <w:p w:rsidR="005E3BA9" w:rsidRDefault="005E3BA9">
      <w:pPr>
        <w:jc w:val="center"/>
        <w:rPr>
          <w:lang w:val="uk-UA"/>
        </w:rPr>
      </w:pPr>
      <w:r>
        <w:rPr>
          <w:position w:val="-18"/>
          <w:sz w:val="20"/>
          <w:lang w:val="uk-UA"/>
        </w:rPr>
        <w:object w:dxaOrig="1719" w:dyaOrig="440">
          <v:shape id="_x0000_i1449" type="#_x0000_t75" style="width:86.25pt;height:21.75pt" o:ole="" fillcolor="window">
            <v:imagedata r:id="rId814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49" DrawAspect="Content" ObjectID="_1475377884" r:id="rId81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Діелектрики\\glav2_3.files\\image124.gif"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або   </w:t>
      </w:r>
      <w:r>
        <w:rPr>
          <w:position w:val="-40"/>
          <w:sz w:val="20"/>
          <w:lang w:val="uk-UA"/>
        </w:rPr>
        <w:object w:dxaOrig="1180" w:dyaOrig="900">
          <v:shape id="_x0000_i1450" type="#_x0000_t75" style="width:59.25pt;height:45pt" o:ole="" fillcolor="window">
            <v:imagedata r:id="rId816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50" DrawAspect="Content" ObjectID="_1475377885" r:id="rId817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Тобто нормальні складові вектора напруженості електричного поля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Діелектрики\\glav2_3.files\\image125.gif"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на межі поділу діелектриків мають розрив, причиною якого є зв’язані заряди.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Щоб знайти співвідношення між тангенціальними складовими, візьмемо на межі поділу замкнений контур у вигляді прямокутника зі сторонами </w:t>
      </w:r>
      <w:r>
        <w:rPr>
          <w:position w:val="-6"/>
          <w:sz w:val="20"/>
          <w:lang w:val="uk-UA"/>
        </w:rPr>
        <w:object w:dxaOrig="220" w:dyaOrig="300">
          <v:shape id="_x0000_i1451" type="#_x0000_t75" style="width:11.25pt;height:15pt" o:ole="" fillcolor="window">
            <v:imagedata r:id="rId818" o:title=""/>
          </v:shape>
          <o:OLEObject Type="Embed" ProgID="Equation.3" ShapeID="_x0000_i1451" DrawAspect="Content" ObjectID="_1475377886" r:id="rId81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Діелектрики\\glav2_3.files\\image127.gif"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6"/>
          <w:sz w:val="20"/>
          <w:lang w:val="uk-UA"/>
        </w:rPr>
        <w:object w:dxaOrig="160" w:dyaOrig="300">
          <v:shape id="_x0000_i1452" type="#_x0000_t75" style="width:8.25pt;height:15pt" o:ole="" fillcolor="window">
            <v:imagedata r:id="rId820" o:title=""/>
          </v:shape>
          <o:OLEObject Type="Embed" ProgID="Equation.3" ShapeID="_x0000_i1452" DrawAspect="Content" ObjectID="_1475377887" r:id="rId821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Діелектрики\\glav2_3.files\\image129.gif"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При цьому ділянка </w:t>
      </w:r>
      <w:r>
        <w:rPr>
          <w:position w:val="-6"/>
          <w:sz w:val="20"/>
          <w:lang w:val="uk-UA"/>
        </w:rPr>
        <w:object w:dxaOrig="160" w:dyaOrig="300">
          <v:shape id="_x0000_i1453" type="#_x0000_t75" style="width:8.25pt;height:15pt" o:ole="" fillcolor="window">
            <v:imagedata r:id="rId822" o:title=""/>
          </v:shape>
          <o:OLEObject Type="Embed" ProgID="Equation.3" ShapeID="_x0000_i1453" DrawAspect="Content" ObjectID="_1475377888" r:id="rId823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Діелектрики\\glav2_3.files\\image130.gif"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паралельна, а </w:t>
      </w:r>
      <w:r>
        <w:rPr>
          <w:position w:val="-6"/>
          <w:sz w:val="20"/>
          <w:lang w:val="uk-UA"/>
        </w:rPr>
        <w:object w:dxaOrig="440" w:dyaOrig="300">
          <v:shape id="_x0000_i1454" type="#_x0000_t75" style="width:21.75pt;height:15pt" o:ole="" fillcolor="window">
            <v:imagedata r:id="rId824" o:title=""/>
          </v:shape>
          <o:OLEObject Type="Embed" ProgID="Equation.3" ShapeID="_x0000_i1454" DrawAspect="Content" ObjectID="_1475377889" r:id="rId82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Діелектрики\\glav2_3.files\\image131.gif"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перпендикулярна до межі поділу діелектриків. </w:t>
      </w:r>
    </w:p>
    <w:p w:rsidR="005E3BA9" w:rsidRDefault="005E3BA9">
      <w:pPr>
        <w:pStyle w:val="a4"/>
        <w:rPr>
          <w:lang w:val="uk-UA"/>
        </w:rPr>
      </w:pPr>
      <w:r>
        <w:rPr>
          <w:lang w:val="uk-UA"/>
        </w:rPr>
        <w:t>Друге рівняння Максвелла виражає потенціальний характер електростатичного поля</w:t>
      </w:r>
    </w:p>
    <w:p w:rsidR="005E3BA9" w:rsidRDefault="005E3BA9">
      <w:pPr>
        <w:jc w:val="center"/>
        <w:rPr>
          <w:lang w:val="uk-UA"/>
        </w:rPr>
      </w:pPr>
      <w:r>
        <w:rPr>
          <w:position w:val="-42"/>
          <w:sz w:val="20"/>
          <w:lang w:val="uk-UA"/>
        </w:rPr>
        <w:object w:dxaOrig="1359" w:dyaOrig="740">
          <v:shape id="_x0000_i1455" type="#_x0000_t75" style="width:68.25pt;height:36.75pt" o:ole="" fillcolor="window">
            <v:imagedata r:id="rId826" o:title=""/>
          </v:shape>
          <o:OLEObject Type="Embed" ProgID="Equation.3" ShapeID="_x0000_i1455" DrawAspect="Content" ObjectID="_1475377890" r:id="rId827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Запишемо циркуляцію вектора </w:t>
      </w:r>
      <w:r>
        <w:rPr>
          <w:position w:val="-4"/>
          <w:sz w:val="20"/>
          <w:lang w:val="uk-UA"/>
        </w:rPr>
        <w:object w:dxaOrig="260" w:dyaOrig="340">
          <v:shape id="_x0000_i1456" type="#_x0000_t75" style="width:12.75pt;height:17.25pt" o:ole="" fillcolor="window">
            <v:imagedata r:id="rId828" o:title=""/>
          </v:shape>
          <o:OLEObject Type="Embed" ProgID="Equation.3" ShapeID="_x0000_i1456" DrawAspect="Content" ObjectID="_1475377891" r:id="rId829"/>
        </w:object>
      </w:r>
      <w:r>
        <w:rPr>
          <w:lang w:val="uk-UA"/>
        </w:rPr>
        <w:t xml:space="preserve"> по цьому замкнутому контуру</w:t>
      </w:r>
    </w:p>
    <w:p w:rsidR="005E3BA9" w:rsidRDefault="005E3BA9">
      <w:pPr>
        <w:jc w:val="center"/>
        <w:rPr>
          <w:lang w:val="uk-UA"/>
        </w:rPr>
      </w:pPr>
      <w:r>
        <w:rPr>
          <w:position w:val="-18"/>
          <w:sz w:val="20"/>
          <w:lang w:val="uk-UA"/>
        </w:rPr>
        <w:object w:dxaOrig="2320" w:dyaOrig="440">
          <v:shape id="_x0000_i1457" type="#_x0000_t75" style="width:116.25pt;height:21.75pt" o:ole="" fillcolor="window">
            <v:imagedata r:id="rId830" o:title=""/>
          </v:shape>
          <o:OLEObject Type="Embed" ProgID="Equation.3" ShapeID="_x0000_i1457" DrawAspect="Content" ObjectID="_1475377892" r:id="rId831"/>
        </w:object>
      </w:r>
      <w:r>
        <w:rPr>
          <w:lang w:val="uk-UA"/>
        </w:rPr>
        <w:t>,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12"/>
          <w:sz w:val="20"/>
          <w:lang w:val="uk-UA"/>
        </w:rPr>
        <w:object w:dxaOrig="620" w:dyaOrig="380">
          <v:shape id="_x0000_i1458" type="#_x0000_t75" style="width:30.75pt;height:18.75pt" o:ole="" fillcolor="window">
            <v:imagedata r:id="rId832" o:title=""/>
          </v:shape>
          <o:OLEObject Type="Embed" ProgID="Equation.3" ShapeID="_x0000_i1458" DrawAspect="Content" ObjectID="_1475377893" r:id="rId833"/>
        </w:object>
      </w:r>
      <w:r>
        <w:rPr>
          <w:lang w:val="uk-UA"/>
        </w:rPr>
        <w:t xml:space="preserve">робота на ділянках </w:t>
      </w:r>
      <w:r>
        <w:rPr>
          <w:position w:val="-6"/>
          <w:sz w:val="20"/>
          <w:lang w:val="uk-UA"/>
        </w:rPr>
        <w:object w:dxaOrig="220" w:dyaOrig="300">
          <v:shape id="_x0000_i1459" type="#_x0000_t75" style="width:11.25pt;height:15pt" o:ole="" fillcolor="window">
            <v:imagedata r:id="rId818" o:title=""/>
          </v:shape>
          <o:OLEObject Type="Embed" ProgID="Equation.3" ShapeID="_x0000_i1459" DrawAspect="Content" ObjectID="_1475377894" r:id="rId834"/>
        </w:object>
      </w:r>
      <w:r>
        <w:rPr>
          <w:lang w:val="uk-UA"/>
        </w:rPr>
        <w:t xml:space="preserve"> (нагадаю, напруженість електричного поля – це робота по переміщенню пробного одиничного позитивного заряду, тому розмірність у нас не порушена; поле у нас потенціальне, отже робота не залежить від форми шляху, а інтеграл її по замкнутому контуру дорівнює нулю)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Діелектрики\\glav2_3.files\\image138.gif"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Спрямувавши </w:t>
      </w:r>
      <w:r>
        <w:rPr>
          <w:position w:val="-6"/>
          <w:sz w:val="20"/>
          <w:lang w:val="uk-UA"/>
        </w:rPr>
        <w:object w:dxaOrig="740" w:dyaOrig="300">
          <v:shape id="_x0000_i1460" type="#_x0000_t75" style="width:36.75pt;height:15pt" o:ole="" fillcolor="window">
            <v:imagedata r:id="rId835" o:title=""/>
          </v:shape>
          <o:OLEObject Type="Embed" ProgID="Equation.3" ShapeID="_x0000_i1460" DrawAspect="Content" ObjectID="_1475377895" r:id="rId83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Діелектрики\\glav2_3.files\\image140.gif"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одержимо </w:t>
      </w:r>
      <w:r>
        <w:rPr>
          <w:position w:val="-12"/>
          <w:sz w:val="20"/>
          <w:lang w:val="uk-UA"/>
        </w:rPr>
        <w:object w:dxaOrig="920" w:dyaOrig="380">
          <v:shape id="_x0000_i1461" type="#_x0000_t75" style="width:45.75pt;height:18.75pt" o:ole="" fillcolor="window">
            <v:imagedata r:id="rId837" o:title=""/>
          </v:shape>
          <o:OLEObject Type="Embed" ProgID="Equation.3" ShapeID="_x0000_i1461" DrawAspect="Content" ObjectID="_1475377896" r:id="rId838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, звідки</w:t>
      </w:r>
    </w:p>
    <w:p w:rsidR="005E3BA9" w:rsidRDefault="005E3BA9">
      <w:pPr>
        <w:jc w:val="center"/>
        <w:rPr>
          <w:lang w:val="uk-UA"/>
        </w:rPr>
      </w:pPr>
      <w:r>
        <w:rPr>
          <w:position w:val="-18"/>
          <w:sz w:val="20"/>
          <w:lang w:val="uk-UA"/>
        </w:rPr>
        <w:object w:dxaOrig="1120" w:dyaOrig="440">
          <v:shape id="_x0000_i1462" type="#_x0000_t75" style="width:56.25pt;height:21.75pt" o:ole="" fillcolor="window">
            <v:imagedata r:id="rId839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62" DrawAspect="Content" ObjectID="_1475377897" r:id="rId840"/>
        </w:object>
      </w:r>
      <w:r>
        <w:rPr>
          <w:lang w:val="uk-UA"/>
        </w:rPr>
        <w:t>.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Діелектрики\\glav2_3.files\\image146.gif"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ab/>
        <w:t xml:space="preserve">Тангенціальна складова вектора напруженості електричного поля є неперервною. Це природно, оскільки поле зв’язаних зарядів </w:t>
      </w:r>
      <w:r>
        <w:rPr>
          <w:position w:val="-4"/>
          <w:lang w:val="uk-UA"/>
        </w:rPr>
        <w:object w:dxaOrig="340" w:dyaOrig="340">
          <v:shape id="_x0000_i1463" type="#_x0000_t75" style="width:17.25pt;height:17.25pt" o:ole="" fillcolor="window">
            <v:imagedata r:id="rId841" o:title=""/>
          </v:shape>
          <o:OLEObject Type="Embed" ProgID="Equation.3" ShapeID="_x0000_i1463" DrawAspect="Content" ObjectID="_1475377898" r:id="rId842"/>
        </w:object>
      </w:r>
      <w:r>
        <w:rPr>
          <w:lang w:val="uk-UA"/>
        </w:rPr>
        <w:t xml:space="preserve"> направлене перпендикулярно до межі розділу діелектриків, а отже впливатиме лише на нормальну складову поля у діелектрику, а не на тангенціальну.</w:t>
      </w:r>
    </w:p>
    <w:p w:rsidR="005E3BA9" w:rsidRDefault="005E3BA9">
      <w:pPr>
        <w:ind w:firstLine="720"/>
        <w:rPr>
          <w:lang w:val="uk-UA"/>
        </w:rPr>
      </w:pPr>
      <w:r>
        <w:rPr>
          <w:lang w:val="uk-UA"/>
        </w:rPr>
        <w:t xml:space="preserve"> Скориставшись співвідношенням між </w:t>
      </w:r>
      <w:r>
        <w:rPr>
          <w:position w:val="-4"/>
          <w:sz w:val="20"/>
          <w:lang w:val="uk-UA"/>
        </w:rPr>
        <w:object w:dxaOrig="260" w:dyaOrig="340">
          <v:shape id="_x0000_i1464" type="#_x0000_t75" style="width:12.75pt;height:17.25pt" o:ole="" fillcolor="window">
            <v:imagedata r:id="rId779" o:title=""/>
          </v:shape>
          <o:OLEObject Type="Embed" ProgID="Equation.3" ShapeID="_x0000_i1464" DrawAspect="Content" ObjectID="_1475377899" r:id="rId843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300" w:dyaOrig="340">
          <v:shape id="_x0000_i1465" type="#_x0000_t75" style="width:15pt;height:17.25pt" o:ole="" fillcolor="window">
            <v:imagedata r:id="rId786" o:title=""/>
          </v:shape>
          <o:OLEObject Type="Embed" ProgID="Equation.3" ShapeID="_x0000_i1465" DrawAspect="Content" ObjectID="_1475377900" r:id="rId844"/>
        </w:object>
      </w:r>
      <w:r>
        <w:rPr>
          <w:lang w:val="uk-UA"/>
        </w:rPr>
        <w:t>, можемо записати</w:t>
      </w:r>
    </w:p>
    <w:p w:rsidR="005E3BA9" w:rsidRDefault="005E3BA9">
      <w:pPr>
        <w:jc w:val="center"/>
        <w:rPr>
          <w:lang w:val="uk-UA"/>
        </w:rPr>
      </w:pPr>
      <w:r>
        <w:rPr>
          <w:position w:val="-34"/>
          <w:sz w:val="20"/>
          <w:lang w:val="uk-UA"/>
        </w:rPr>
        <w:object w:dxaOrig="1280" w:dyaOrig="840">
          <v:shape id="_x0000_i1466" type="#_x0000_t75" style="width:63.75pt;height:42pt" o:ole="" fillcolor="window">
            <v:imagedata r:id="rId845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66" DrawAspect="Content" ObjectID="_1475377901" r:id="rId846"/>
        </w:object>
      </w:r>
      <w:r>
        <w:rPr>
          <w:lang w:val="uk-UA"/>
        </w:rPr>
        <w:t xml:space="preserve">,    або     </w:t>
      </w:r>
      <w:r>
        <w:rPr>
          <w:position w:val="-40"/>
          <w:sz w:val="20"/>
          <w:lang w:val="uk-UA"/>
        </w:rPr>
        <w:object w:dxaOrig="1160" w:dyaOrig="900">
          <v:shape id="_x0000_i1467" type="#_x0000_t75" style="width:57.75pt;height:45pt" o:ole="" fillcolor="window">
            <v:imagedata r:id="rId847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67" DrawAspect="Content" ObjectID="_1475377902" r:id="rId848"/>
        </w:object>
      </w:r>
      <w:r>
        <w:rPr>
          <w:lang w:val="uk-UA"/>
        </w:rPr>
        <w:t>.</w:t>
      </w:r>
    </w:p>
    <w:p w:rsidR="005E3BA9" w:rsidRDefault="005E3BA9">
      <w:pPr>
        <w:pStyle w:val="a3"/>
      </w:pPr>
      <w:r>
        <w:tab/>
        <w:t>Тангенціальна складова вектора електричної індукції на межі розділу діелектриків має розрив.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Отже, ми одержали рівняння, які пов’язують нормальні і тангенціальні складові. З цих співвідношень основними є </w:t>
      </w:r>
    </w:p>
    <w:p w:rsidR="005E3BA9" w:rsidRDefault="005E3BA9">
      <w:pPr>
        <w:jc w:val="center"/>
        <w:rPr>
          <w:lang w:val="uk-UA"/>
        </w:rPr>
      </w:pPr>
      <w:r>
        <w:rPr>
          <w:position w:val="-18"/>
          <w:sz w:val="20"/>
          <w:lang w:val="uk-UA"/>
        </w:rPr>
        <w:object w:dxaOrig="1120" w:dyaOrig="440">
          <v:shape id="_x0000_i1468" type="#_x0000_t75" style="width:56.25pt;height:21.75pt" o:ole="" fillcolor="window">
            <v:imagedata r:id="rId839" o:title=""/>
          </v:shape>
          <o:OLEObject Type="Embed" ProgID="Equation.3" ShapeID="_x0000_i1468" DrawAspect="Content" ObjectID="_1475377903" r:id="rId849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Діелектрики\\glav2_3.files\\image148.gif"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18"/>
          <w:sz w:val="20"/>
          <w:lang w:val="uk-UA"/>
        </w:rPr>
        <w:object w:dxaOrig="1280" w:dyaOrig="440">
          <v:shape id="_x0000_i1469" type="#_x0000_t75" style="width:63.75pt;height:21.75pt" o:ole="" fillcolor="window">
            <v:imagedata r:id="rId800" o:title=""/>
          </v:shape>
          <o:OLEObject Type="Embed" ProgID="Equation.3" ShapeID="_x0000_i1469" DrawAspect="Content" ObjectID="_1475377904" r:id="rId85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Діелектрики\\glav2_3.files\\image150.gif"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а два інших – їх наслідок.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Тепер подумаємо, що означає той факт, що </w:t>
      </w:r>
      <w:r>
        <w:rPr>
          <w:position w:val="-18"/>
          <w:sz w:val="20"/>
          <w:lang w:val="uk-UA"/>
        </w:rPr>
        <w:object w:dxaOrig="1120" w:dyaOrig="440">
          <v:shape id="_x0000_i1470" type="#_x0000_t75" style="width:56.25pt;height:21.75pt" o:ole="" fillcolor="window">
            <v:imagedata r:id="rId851" o:title=""/>
          </v:shape>
          <o:OLEObject Type="Embed" ProgID="Equation.3" ShapeID="_x0000_i1470" DrawAspect="Content" ObjectID="_1475377905" r:id="rId852"/>
        </w:object>
      </w:r>
      <w:r>
        <w:rPr>
          <w:lang w:val="uk-UA"/>
        </w:rPr>
        <w:t xml:space="preserve">, а </w:t>
      </w:r>
      <w:r>
        <w:rPr>
          <w:position w:val="-18"/>
          <w:sz w:val="20"/>
          <w:lang w:val="uk-UA"/>
        </w:rPr>
        <w:object w:dxaOrig="1240" w:dyaOrig="440">
          <v:shape id="_x0000_i1471" type="#_x0000_t75" style="width:62.25pt;height:21.75pt" o:ole="" fillcolor="window">
            <v:imagedata r:id="rId853" o:title=""/>
          </v:shape>
          <o:OLEObject Type="Embed" ProgID="Equation.3" ShapeID="_x0000_i1471" DrawAspect="Content" ObjectID="_1475377906" r:id="rId854"/>
        </w:object>
      </w:r>
      <w:r>
        <w:rPr>
          <w:lang w:val="uk-UA"/>
        </w:rPr>
        <w:t xml:space="preserve">. Це означає, що при переході через межу розділу діелектриків вектор напруженості електричного поля у діелектрику змінює кут нахилу.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Позначимо через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Діелектрики\\glav2_3.files\\image152.gif"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кут </w:t>
      </w:r>
      <w:r>
        <w:rPr>
          <w:position w:val="-6"/>
          <w:lang w:val="uk-UA"/>
        </w:rPr>
        <w:object w:dxaOrig="260" w:dyaOrig="240">
          <v:shape id="_x0000_i1472" type="#_x0000_t75" style="width:12.75pt;height:12pt" o:ole="" fillcolor="window">
            <v:imagedata r:id="rId75" o:title=""/>
          </v:shape>
          <o:OLEObject Type="Embed" ProgID="Equation.3" ShapeID="_x0000_i1472" DrawAspect="Content" ObjectID="_1475377907" r:id="rId855"/>
        </w:object>
      </w:r>
      <w:r>
        <w:rPr>
          <w:lang w:val="uk-UA"/>
        </w:rPr>
        <w:t xml:space="preserve"> між нормаллю до межі розділу діелектриків і вектором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4"/>
          <w:lang w:val="uk-UA"/>
        </w:rPr>
        <w:object w:dxaOrig="260" w:dyaOrig="340">
          <v:shape id="_x0000_i1473" type="#_x0000_t75" style="width:12.75pt;height:17.25pt" o:ole="" fillcolor="window">
            <v:imagedata r:id="rId856" o:title=""/>
          </v:shape>
          <o:OLEObject Type="Embed" ProgID="Equation.3" ShapeID="_x0000_i1473" DrawAspect="Content" ObjectID="_1475377908" r:id="rId857"/>
        </w:object>
      </w:r>
      <w:r>
        <w:rPr>
          <w:lang w:val="uk-UA"/>
        </w:rPr>
        <w:t>. Тоді в першому середовищі</w:t>
      </w:r>
    </w:p>
    <w:p w:rsidR="005E3BA9" w:rsidRDefault="005E3BA9">
      <w:pPr>
        <w:jc w:val="center"/>
        <w:rPr>
          <w:lang w:val="uk-UA"/>
        </w:rPr>
      </w:pPr>
      <w:r>
        <w:rPr>
          <w:position w:val="-40"/>
          <w:lang w:val="uk-UA"/>
        </w:rPr>
        <w:object w:dxaOrig="1359" w:dyaOrig="900">
          <v:shape id="_x0000_i1474" type="#_x0000_t75" style="width:68.25pt;height:45pt" o:ole="" fillcolor="window">
            <v:imagedata r:id="rId858" o:title=""/>
          </v:shape>
          <o:OLEObject Type="Embed" ProgID="Equation.3" ShapeID="_x0000_i1474" DrawAspect="Content" ObjectID="_1475377909" r:id="rId859"/>
        </w:object>
      </w:r>
      <w:r w:rsidR="00841CC8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6B81EBEB" wp14:editId="724482F0">
                <wp:simplePos x="0" y="0"/>
                <wp:positionH relativeFrom="column">
                  <wp:posOffset>-83185</wp:posOffset>
                </wp:positionH>
                <wp:positionV relativeFrom="paragraph">
                  <wp:posOffset>-331470</wp:posOffset>
                </wp:positionV>
                <wp:extent cx="1528445" cy="1674495"/>
                <wp:effectExtent l="0" t="0" r="0" b="0"/>
                <wp:wrapSquare wrapText="bothSides"/>
                <wp:docPr id="2" name="Text Box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8445" cy="1674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10A0C31C" wp14:editId="0269D36F">
                                  <wp:extent cx="1343025" cy="1590675"/>
                                  <wp:effectExtent l="0" t="0" r="9525" b="9525"/>
                                  <wp:docPr id="533" name="Рисунок 533" descr="2_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3" descr="2_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6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3025" cy="1590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3" o:spid="_x0000_s1052" type="#_x0000_t202" style="position:absolute;left:0;text-align:left;margin-left:-6.55pt;margin-top:-26.1pt;width:120.35pt;height:1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10A0C31C" wp14:editId="0269D36F">
                            <wp:extent cx="1343025" cy="1590675"/>
                            <wp:effectExtent l="0" t="0" r="9525" b="9525"/>
                            <wp:docPr id="533" name="Рисунок 533" descr="2_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3" descr="2_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6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3025" cy="1590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Діелектрики\\glav2_3.files\\image155.gif"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а в другому – </w:t>
      </w:r>
    </w:p>
    <w:p w:rsidR="005E3BA9" w:rsidRDefault="005E3BA9">
      <w:pPr>
        <w:jc w:val="center"/>
        <w:rPr>
          <w:lang w:val="uk-UA"/>
        </w:rPr>
      </w:pPr>
      <w:r>
        <w:rPr>
          <w:position w:val="-40"/>
          <w:lang w:val="uk-UA"/>
        </w:rPr>
        <w:object w:dxaOrig="1440" w:dyaOrig="900">
          <v:shape id="_x0000_i1475" type="#_x0000_t75" style="width:1in;height:45pt" o:ole="" fillcolor="window">
            <v:imagedata r:id="rId861" o:title=""/>
          </v:shape>
          <o:OLEObject Type="Embed" ProgID="Equation.3" ShapeID="_x0000_i1475" DrawAspect="Content" ObjectID="_1475377910" r:id="rId862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Співвідношення </w:t>
      </w:r>
    </w:p>
    <w:p w:rsidR="005E3BA9" w:rsidRDefault="005E3BA9">
      <w:pPr>
        <w:jc w:val="center"/>
        <w:rPr>
          <w:lang w:val="uk-UA"/>
        </w:rPr>
      </w:pPr>
      <w:r>
        <w:rPr>
          <w:position w:val="-40"/>
          <w:lang w:val="uk-UA"/>
        </w:rPr>
        <w:object w:dxaOrig="2720" w:dyaOrig="900">
          <v:shape id="_x0000_i1476" type="#_x0000_t75" style="width:135.75pt;height:45pt" o:ole="" fillcolor="window">
            <v:imagedata r:id="rId863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476" DrawAspect="Content" ObjectID="_1475377911" r:id="rId864"/>
        </w:objec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має назву закон заломлення силових ліній векторів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4"/>
          <w:sz w:val="20"/>
          <w:lang w:val="uk-UA"/>
        </w:rPr>
        <w:object w:dxaOrig="260" w:dyaOrig="340">
          <v:shape id="_x0000_i1477" type="#_x0000_t75" style="width:12.75pt;height:17.25pt" o:ole="" fillcolor="window">
            <v:imagedata r:id="rId779" o:title=""/>
          </v:shape>
          <o:OLEObject Type="Embed" ProgID="Equation.3" ShapeID="_x0000_i1477" DrawAspect="Content" ObjectID="_1475377912" r:id="rId86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300" w:dyaOrig="340">
          <v:shape id="_x0000_i1478" type="#_x0000_t75" style="width:15pt;height:17.25pt" o:ole="" fillcolor="window">
            <v:imagedata r:id="rId786" o:title=""/>
          </v:shape>
          <o:OLEObject Type="Embed" ProgID="Equation.3" ShapeID="_x0000_i1478" DrawAspect="Content" ObjectID="_1475377913" r:id="rId866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Діелектрики\\glav2_3.files\\image161.gif"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на межі поділу діелектриків, оскільки вектори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 xml:space="preserve"> </w:t>
      </w:r>
      <w:r>
        <w:rPr>
          <w:position w:val="-4"/>
          <w:sz w:val="20"/>
          <w:lang w:val="uk-UA"/>
        </w:rPr>
        <w:object w:dxaOrig="260" w:dyaOrig="340">
          <v:shape id="_x0000_i1479" type="#_x0000_t75" style="width:12.75pt;height:17.25pt" o:ole="" fillcolor="window">
            <v:imagedata r:id="rId779" o:title=""/>
          </v:shape>
          <o:OLEObject Type="Embed" ProgID="Equation.3" ShapeID="_x0000_i1479" DrawAspect="Content" ObjectID="_1475377914" r:id="rId867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і </w:t>
      </w:r>
      <w:r>
        <w:rPr>
          <w:position w:val="-4"/>
          <w:sz w:val="20"/>
          <w:lang w:val="uk-UA"/>
        </w:rPr>
        <w:object w:dxaOrig="300" w:dyaOrig="340">
          <v:shape id="_x0000_i1480" type="#_x0000_t75" style="width:15pt;height:17.25pt" o:ole="" fillcolor="window">
            <v:imagedata r:id="rId786" o:title=""/>
          </v:shape>
          <o:OLEObject Type="Embed" ProgID="Equation.3" ShapeID="_x0000_i1480" DrawAspect="Content" ObjectID="_1475377915" r:id="rId868"/>
        </w:object>
      </w:r>
      <w:r>
        <w:rPr>
          <w:lang w:val="uk-UA"/>
        </w:rPr>
        <w:t xml:space="preserve">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Діелектрики\\glav2_3.files\\image163.gif"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паралельні в кожному з середовищ.</w:t>
      </w:r>
    </w:p>
    <w:p w:rsidR="005E3BA9" w:rsidRDefault="00841CC8">
      <w:pPr>
        <w:ind w:firstLine="720"/>
        <w:jc w:val="both"/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CCB807F" wp14:editId="260D9321">
                <wp:simplePos x="0" y="0"/>
                <wp:positionH relativeFrom="column">
                  <wp:posOffset>-75565</wp:posOffset>
                </wp:positionH>
                <wp:positionV relativeFrom="paragraph">
                  <wp:posOffset>79375</wp:posOffset>
                </wp:positionV>
                <wp:extent cx="2364105" cy="1106805"/>
                <wp:effectExtent l="0" t="0" r="0" b="0"/>
                <wp:wrapSquare wrapText="bothSides"/>
                <wp:docPr id="1" name="Text Box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10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BA9" w:rsidRDefault="00841CC8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 wp14:anchorId="24BC7973" wp14:editId="6D8BF8DB">
                                  <wp:extent cx="2181225" cy="1009650"/>
                                  <wp:effectExtent l="0" t="0" r="9525" b="0"/>
                                  <wp:docPr id="534" name="Рисунок 534" descr="2_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4" descr="2_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81225" cy="1009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4" o:spid="_x0000_s1053" type="#_x0000_t202" style="position:absolute;left:0;text-align:left;margin-left:-5.95pt;margin-top:6.25pt;width:186.15pt;height:8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" o:allowincell="f" stroked="f">
                <v:textbox>
                  <w:txbxContent>
                    <w:p w:rsidR="005E3BA9" w:rsidRDefault="00841CC8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 wp14:anchorId="24BC7973" wp14:editId="6D8BF8DB">
                            <wp:extent cx="2181225" cy="1009650"/>
                            <wp:effectExtent l="0" t="0" r="9525" b="0"/>
                            <wp:docPr id="534" name="Рисунок 534" descr="2_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4" descr="2_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81225" cy="1009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BA9">
        <w:rPr>
          <w:lang w:val="uk-UA"/>
        </w:rPr>
        <w:t xml:space="preserve">Зобразимо схематично хід силових ліній </w:t>
      </w:r>
      <w:r w:rsidR="005E3BA9">
        <w:rPr>
          <w:position w:val="-4"/>
          <w:sz w:val="20"/>
          <w:lang w:val="uk-UA"/>
        </w:rPr>
        <w:object w:dxaOrig="260" w:dyaOrig="340">
          <v:shape id="_x0000_i1481" type="#_x0000_t75" style="width:12.75pt;height:17.25pt" o:ole="" fillcolor="window">
            <v:imagedata r:id="rId779" o:title=""/>
          </v:shape>
          <o:OLEObject Type="Embed" ProgID="Equation.3" ShapeID="_x0000_i1481" DrawAspect="Content" ObjectID="_1475377916" r:id="rId870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Діелектрики\\glav2_3.files\\image095.gif"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і </w:t>
      </w:r>
      <w:r w:rsidR="005E3BA9">
        <w:rPr>
          <w:position w:val="-4"/>
          <w:sz w:val="20"/>
          <w:lang w:val="uk-UA"/>
        </w:rPr>
        <w:object w:dxaOrig="300" w:dyaOrig="340">
          <v:shape id="_x0000_i1482" type="#_x0000_t75" style="width:15pt;height:17.25pt" o:ole="" fillcolor="window">
            <v:imagedata r:id="rId786" o:title=""/>
          </v:shape>
          <o:OLEObject Type="Embed" ProgID="Equation.3" ShapeID="_x0000_i1482" DrawAspect="Content" ObjectID="_1475377917" r:id="rId871"/>
        </w:object>
      </w:r>
      <w:r w:rsidR="005E3BA9">
        <w:rPr>
          <w:lang w:val="uk-UA"/>
        </w:rPr>
        <w:t xml:space="preserve"> </w:t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Діелектрики\\glav2_3.files\\image161.gif"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на межі поділу діелектриків. Крім заломлення, силові лінії вектора напруженості електричного поля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Діелектрики\\glav2_3.files\\image164.gif"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 xml:space="preserve">змінюють свою густину, потік вектора </w:t>
      </w:r>
      <w:r w:rsidR="005E3BA9">
        <w:rPr>
          <w:lang w:val="uk-UA"/>
        </w:rPr>
        <w:fldChar w:fldCharType="begin"/>
      </w:r>
      <w:r w:rsidR="005E3BA9">
        <w:rPr>
          <w:lang w:val="uk-UA"/>
        </w:rPr>
        <w:instrText>PRIVATE "TYPE=PICT;ALT="</w:instrText>
      </w:r>
      <w:r w:rsidR="005E3BA9">
        <w:rPr>
          <w:lang w:val="uk-UA"/>
        </w:rPr>
        <w:fldChar w:fldCharType="end"/>
      </w:r>
      <w:r w:rsidR="005E3BA9">
        <w:rPr>
          <w:lang w:val="uk-UA"/>
        </w:rPr>
        <w:fldChar w:fldCharType="begin"/>
      </w:r>
      <w:r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Діелектрики\\glav2_3.files\\image167.gif" \* MERGEFORMAT \d </w:instrText>
      </w:r>
      <w:r w:rsidR="005E3BA9">
        <w:rPr>
          <w:lang w:val="uk-UA"/>
        </w:rPr>
        <w:fldChar w:fldCharType="separate"/>
      </w:r>
      <w:r w:rsidR="005E3BA9">
        <w:rPr>
          <w:lang w:val="uk-UA"/>
        </w:rPr>
        <w:fldChar w:fldCharType="end"/>
      </w:r>
      <w:r w:rsidR="005E3BA9">
        <w:rPr>
          <w:lang w:val="uk-UA"/>
        </w:rPr>
        <w:t>змінюється при переході через поверхню через присутність зв’язаних зарядів. На зв’язаних зарядах повинні починатись або закінчуватись силові лінії поля.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Щодо вектора </w:t>
      </w:r>
      <w:r>
        <w:rPr>
          <w:position w:val="-4"/>
          <w:sz w:val="20"/>
          <w:lang w:val="uk-UA"/>
        </w:rPr>
        <w:object w:dxaOrig="300" w:dyaOrig="340">
          <v:shape id="_x0000_i1483" type="#_x0000_t75" style="width:15pt;height:17.25pt" o:ole="" fillcolor="window">
            <v:imagedata r:id="rId786" o:title=""/>
          </v:shape>
          <o:OLEObject Type="Embed" ProgID="Equation.3" ShapeID="_x0000_i1483" DrawAspect="Content" ObjectID="_1475377918" r:id="rId872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Діелектрики\\glav2_3.files\\image170.gif"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то оскільки </w:t>
      </w:r>
      <w:r>
        <w:rPr>
          <w:position w:val="-18"/>
          <w:sz w:val="20"/>
          <w:lang w:val="uk-UA"/>
        </w:rPr>
        <w:object w:dxaOrig="1280" w:dyaOrig="440">
          <v:shape id="_x0000_i1484" type="#_x0000_t75" style="width:63.75pt;height:21.75pt" o:ole="" fillcolor="window">
            <v:imagedata r:id="rId800" o:title=""/>
          </v:shape>
          <o:OLEObject Type="Embed" ProgID="Equation.3" ShapeID="_x0000_i1484" DrawAspect="Content" ObjectID="_1475377919" r:id="rId87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Діелектрики\\glav2_3.files\\image172.gif"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потік не чутливий до зв’язаних зарядів, силові лінії неперервно проходять через межу поділу, відчуваючи на ній лише заломлення. </w:t>
      </w:r>
    </w:p>
    <w:p w:rsidR="005E3BA9" w:rsidRDefault="005E3BA9" w:rsidP="00FE2739">
      <w:pPr>
        <w:jc w:val="both"/>
        <w:rPr>
          <w:lang w:val="uk-UA"/>
        </w:rPr>
      </w:pPr>
    </w:p>
    <w:p w:rsidR="005E3BA9" w:rsidRPr="0026561B" w:rsidRDefault="005E3BA9" w:rsidP="0026561B">
      <w:pPr>
        <w:pStyle w:val="3"/>
        <w:jc w:val="center"/>
        <w:rPr>
          <w:lang w:val="ru-RU"/>
        </w:rPr>
      </w:pPr>
      <w:r>
        <w:t>Енергія е</w:t>
      </w:r>
      <w:r w:rsidR="0026561B">
        <w:t>лектричного поля в діелектриках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>Знайдемо енергію електричного поля в діелектрику на прикладі плаского конденсатора. Раніше було показано, що для вакуумного конденсатору</w:t>
      </w:r>
    </w:p>
    <w:p w:rsidR="005E3BA9" w:rsidRDefault="005E3BA9">
      <w:pPr>
        <w:jc w:val="center"/>
        <w:rPr>
          <w:lang w:val="uk-UA"/>
        </w:rPr>
      </w:pPr>
      <w:r>
        <w:rPr>
          <w:position w:val="-28"/>
          <w:lang w:val="uk-UA"/>
        </w:rPr>
        <w:object w:dxaOrig="3379" w:dyaOrig="820">
          <v:shape id="_x0000_i1485" type="#_x0000_t75" style="width:168.75pt;height:41.25pt" o:ole="" fillcolor="window">
            <v:imagedata r:id="rId874" o:title=""/>
          </v:shape>
          <o:OLEObject Type="Embed" ProgID="Equation.3" ShapeID="_x0000_i1485" DrawAspect="Content" ObjectID="_1475377920" r:id="rId875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6"/>
          <w:lang w:val="uk-UA"/>
        </w:rPr>
        <w:object w:dxaOrig="1100" w:dyaOrig="300">
          <v:shape id="_x0000_i1486" type="#_x0000_t75" style="width:54.75pt;height:15pt" o:ole="" fillcolor="window">
            <v:imagedata r:id="rId876" o:title=""/>
          </v:shape>
          <o:OLEObject Type="Embed" ProgID="Equation.3" ShapeID="_x0000_i1486" DrawAspect="Content" ObjectID="_1475377921" r:id="rId877"/>
        </w:object>
      </w:r>
      <w:r>
        <w:rPr>
          <w:lang w:val="uk-UA"/>
        </w:rPr>
        <w:t xml:space="preserve">заряд пластин вакуумного конденсатора, </w:t>
      </w:r>
      <w:r>
        <w:rPr>
          <w:position w:val="-28"/>
          <w:lang w:val="uk-UA"/>
        </w:rPr>
        <w:object w:dxaOrig="1359" w:dyaOrig="820">
          <v:shape id="_x0000_i1487" type="#_x0000_t75" style="width:68.25pt;height:41.25pt" o:ole="" fillcolor="window">
            <v:imagedata r:id="rId878" o:title=""/>
          </v:shape>
          <o:OLEObject Type="Embed" ProgID="Equation.3" ShapeID="_x0000_i1487" DrawAspect="Content" ObjectID="_1475377922" r:id="rId879"/>
        </w:object>
      </w:r>
      <w:r>
        <w:rPr>
          <w:lang w:val="uk-UA"/>
        </w:rPr>
        <w:t xml:space="preserve">об’ємна густина енергії у конденсаторі, </w:t>
      </w:r>
      <w:r>
        <w:rPr>
          <w:position w:val="-6"/>
          <w:lang w:val="uk-UA"/>
        </w:rPr>
        <w:object w:dxaOrig="420" w:dyaOrig="240">
          <v:shape id="_x0000_i1488" type="#_x0000_t75" style="width:21pt;height:12pt" o:ole="" fillcolor="window">
            <v:imagedata r:id="rId880" o:title=""/>
          </v:shape>
          <o:OLEObject Type="Embed" ProgID="Equation.3" ShapeID="_x0000_i1488" DrawAspect="Content" ObjectID="_1475377923" r:id="rId881"/>
        </w:object>
      </w:r>
      <w:r>
        <w:rPr>
          <w:lang w:val="uk-UA"/>
        </w:rPr>
        <w:t>його об’єм. Як завжди, маючи справу з конденсатором, розглянемо два випадки.</w:t>
      </w:r>
    </w:p>
    <w:p w:rsidR="005E3BA9" w:rsidRDefault="005E3BA9">
      <w:pPr>
        <w:jc w:val="both"/>
        <w:outlineLvl w:val="0"/>
        <w:rPr>
          <w:lang w:val="uk-UA"/>
        </w:rPr>
      </w:pPr>
    </w:p>
    <w:p w:rsidR="005E3BA9" w:rsidRDefault="005E3BA9">
      <w:pPr>
        <w:jc w:val="both"/>
        <w:outlineLvl w:val="0"/>
        <w:rPr>
          <w:lang w:val="uk-UA"/>
        </w:rPr>
      </w:pPr>
      <w:r>
        <w:rPr>
          <w:position w:val="-6"/>
          <w:lang w:val="uk-UA"/>
        </w:rPr>
        <w:object w:dxaOrig="1080" w:dyaOrig="260">
          <v:shape id="_x0000_i1489" type="#_x0000_t75" style="width:54pt;height:12.75pt" o:ole="" fillcolor="window">
            <v:imagedata r:id="rId882" o:title=""/>
          </v:shape>
          <o:OLEObject Type="Embed" ProgID="Equation.3" ShapeID="_x0000_i1489" DrawAspect="Content" ObjectID="_1475377924" r:id="rId883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Діелектрики\\glav2_4.files\\image006.gif"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Конденсатор зарядили, від’єднали від джерела живлення, а потім заповнили діелектриком. Позначимо енергію конденсатора без діелектрика </w:t>
      </w:r>
      <w:r>
        <w:rPr>
          <w:position w:val="-34"/>
          <w:lang w:val="uk-UA"/>
        </w:rPr>
        <w:object w:dxaOrig="1219" w:dyaOrig="880">
          <v:shape id="_x0000_i1490" type="#_x0000_t75" style="width:60.75pt;height:44.25pt" o:ole="" fillcolor="window">
            <v:imagedata r:id="rId884" o:title=""/>
          </v:shape>
          <o:OLEObject Type="Embed" ProgID="Equation.3" ShapeID="_x0000_i1490" DrawAspect="Content" ObjectID="_1475377925" r:id="rId885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Діелектрики\\glav2_4.files\\image008.gif"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 поле в ньому </w:t>
      </w:r>
      <w:r>
        <w:rPr>
          <w:position w:val="-12"/>
          <w:lang w:val="uk-UA"/>
        </w:rPr>
        <w:object w:dxaOrig="380" w:dyaOrig="380">
          <v:shape id="_x0000_i1491" type="#_x0000_t75" style="width:18.75pt;height:18.75pt" o:ole="" fillcolor="window">
            <v:imagedata r:id="rId886" o:title=""/>
          </v:shape>
          <o:OLEObject Type="Embed" ProgID="Equation.3" ShapeID="_x0000_i1491" DrawAspect="Content" ObjectID="_1475377926" r:id="rId88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Діелектрики\\glav2_4.files\\image010.gif"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Вводячи поняття діелектричної проникності ми переконались, що введення діелектрику у від’єднаний від джерела живлення конденсатор змінює його ємність </w:t>
      </w:r>
      <w:r>
        <w:rPr>
          <w:position w:val="-12"/>
          <w:lang w:val="uk-UA"/>
        </w:rPr>
        <w:object w:dxaOrig="1160" w:dyaOrig="380">
          <v:shape id="_x0000_i1492" type="#_x0000_t75" style="width:57.75pt;height:18.75pt" o:ole="" fillcolor="window">
            <v:imagedata r:id="rId888" o:title=""/>
          </v:shape>
          <o:OLEObject Type="Embed" ProgID="Equation.3" ShapeID="_x0000_i1492" DrawAspect="Content" ObjectID="_1475377927" r:id="rId889"/>
        </w:object>
      </w:r>
      <w:r>
        <w:rPr>
          <w:lang w:val="uk-UA"/>
        </w:rPr>
        <w:t xml:space="preserve"> та поле у діелектрику </w:t>
      </w:r>
      <w:r>
        <w:rPr>
          <w:position w:val="-32"/>
          <w:lang w:val="uk-UA"/>
        </w:rPr>
        <w:object w:dxaOrig="1180" w:dyaOrig="780">
          <v:shape id="_x0000_i1493" type="#_x0000_t75" style="width:59.25pt;height:39pt" o:ole="" fillcolor="window">
            <v:imagedata r:id="rId890" o:title=""/>
          </v:shape>
          <o:OLEObject Type="Embed" ProgID="Equation.3" ShapeID="_x0000_i1493" DrawAspect="Content" ObjectID="_1475377928" r:id="rId891"/>
        </w:object>
      </w:r>
      <w:r>
        <w:rPr>
          <w:lang w:val="uk-UA"/>
        </w:rPr>
        <w:t xml:space="preserve">. 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Тоді енергія конденсатора з діелектриком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34"/>
          <w:lang w:val="uk-UA"/>
        </w:rPr>
        <w:object w:dxaOrig="2540" w:dyaOrig="880">
          <v:shape id="_x0000_i1494" type="#_x0000_t75" style="width:126.75pt;height:44.25pt" o:ole="" fillcolor="window">
            <v:imagedata r:id="rId892" o:title=""/>
          </v:shape>
          <o:OLEObject Type="Embed" ProgID="Equation.3" ShapeID="_x0000_i1494" DrawAspect="Content" ObjectID="_1475377929" r:id="rId893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outlineLvl w:val="0"/>
        <w:rPr>
          <w:lang w:val="uk-UA"/>
        </w:rPr>
      </w:pPr>
      <w:r>
        <w:rPr>
          <w:lang w:val="uk-UA"/>
        </w:rPr>
        <w:t xml:space="preserve">Тобто при такому включенні конденсатора його енергія зменшується у </w:t>
      </w:r>
      <w:r>
        <w:rPr>
          <w:position w:val="-6"/>
          <w:lang w:val="uk-UA"/>
        </w:rPr>
        <w:object w:dxaOrig="220" w:dyaOrig="240">
          <v:shape id="_x0000_i1495" type="#_x0000_t75" style="width:11.25pt;height:12pt" o:ole="" fillcolor="window">
            <v:imagedata r:id="rId610" o:title=""/>
          </v:shape>
          <o:OLEObject Type="Embed" ProgID="Equation.3" ShapeID="_x0000_i1495" DrawAspect="Content" ObjectID="_1475377930" r:id="rId894"/>
        </w:object>
      </w:r>
      <w:r>
        <w:rPr>
          <w:lang w:val="uk-UA"/>
        </w:rPr>
        <w:t xml:space="preserve"> разів при введенні діелектрика.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Втягування діелектрика у заряджений конденсатор обумовлене саме зменшенням енергії у цьому процесі.</w:t>
      </w:r>
    </w:p>
    <w:p w:rsidR="005E3BA9" w:rsidRDefault="005E3BA9">
      <w:pPr>
        <w:outlineLvl w:val="0"/>
        <w:rPr>
          <w:lang w:val="uk-UA"/>
        </w:rPr>
      </w:pPr>
      <w:r>
        <w:rPr>
          <w:lang w:val="uk-UA"/>
        </w:rPr>
        <w:tab/>
        <w:t>Введемо у явному вигляді напруженість поля у конденсаторі у вираз для енергії.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4580" w:dyaOrig="820">
          <v:shape id="_x0000_i1496" type="#_x0000_t75" style="width:228.75pt;height:41.25pt" o:ole="" fillcolor="window">
            <v:imagedata r:id="rId895" o:title=""/>
          </v:shape>
          <o:OLEObject Type="Embed" ProgID="Equation.3" ShapeID="_x0000_i1496" DrawAspect="Content" ObjectID="_1475377931" r:id="rId896"/>
        </w:object>
      </w:r>
      <w:r>
        <w:rPr>
          <w:lang w:val="uk-UA"/>
        </w:rPr>
        <w:t>.</w:t>
      </w:r>
    </w:p>
    <w:p w:rsidR="005E3BA9" w:rsidRDefault="005E3BA9">
      <w:pPr>
        <w:pStyle w:val="a3"/>
        <w:outlineLvl w:val="0"/>
      </w:pPr>
      <w:r>
        <w:t>За наявності діелектрика густина енергії у від’єднаному від джерела живленні конденсатора визначається як</w:t>
      </w:r>
    </w:p>
    <w:p w:rsidR="005E3BA9" w:rsidRPr="00F21D3E" w:rsidRDefault="005E3BA9" w:rsidP="00F21D3E">
      <w:pPr>
        <w:pStyle w:val="a3"/>
        <w:jc w:val="center"/>
        <w:outlineLvl w:val="0"/>
        <w:rPr>
          <w:lang w:val="ru-RU"/>
        </w:rPr>
      </w:pPr>
      <w:r>
        <w:rPr>
          <w:position w:val="-28"/>
        </w:rPr>
        <w:object w:dxaOrig="1240" w:dyaOrig="820">
          <v:shape id="_x0000_i1497" type="#_x0000_t75" style="width:62.25pt;height:41.25pt" o:ole="" fillcolor="window">
            <v:imagedata r:id="rId897" o:title=""/>
          </v:shape>
          <o:OLEObject Type="Embed" ProgID="Equation.3" ShapeID="_x0000_i1497" DrawAspect="Content" ObjectID="_1475377932" r:id="rId898"/>
        </w:object>
      </w:r>
      <w:r w:rsidR="00F21D3E">
        <w:t>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position w:val="-6"/>
          <w:lang w:val="uk-UA"/>
        </w:rPr>
        <w:object w:dxaOrig="1160" w:dyaOrig="300">
          <v:shape id="_x0000_i1498" type="#_x0000_t75" style="width:57.75pt;height:15pt" o:ole="" fillcolor="window">
            <v:imagedata r:id="rId899" o:title=""/>
          </v:shape>
          <o:OLEObject Type="Embed" ProgID="Equation.3" ShapeID="_x0000_i1498" DrawAspect="Content" ObjectID="_1475377933" r:id="rId90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Діелектрики\\glav2_4.files\\image026.gif"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Конденсатор весь час під’єднаний до джерела живлення. При введенні діелектрика ємність конденсатора змінюється </w:t>
      </w:r>
      <w:r>
        <w:rPr>
          <w:position w:val="-12"/>
          <w:lang w:val="uk-UA"/>
        </w:rPr>
        <w:object w:dxaOrig="1160" w:dyaOrig="380">
          <v:shape id="_x0000_i1499" type="#_x0000_t75" style="width:57.75pt;height:18.75pt" o:ole="" fillcolor="window">
            <v:imagedata r:id="rId888" o:title=""/>
          </v:shape>
          <o:OLEObject Type="Embed" ProgID="Equation.3" ShapeID="_x0000_i1499" DrawAspect="Content" ObjectID="_1475377934" r:id="rId901"/>
        </w:object>
      </w:r>
      <w:r>
        <w:rPr>
          <w:lang w:val="uk-UA"/>
        </w:rPr>
        <w:t xml:space="preserve">, а поле у діелектрику залишається сталим </w:t>
      </w:r>
      <w:r>
        <w:rPr>
          <w:position w:val="-12"/>
          <w:lang w:val="uk-UA"/>
        </w:rPr>
        <w:object w:dxaOrig="1040" w:dyaOrig="380">
          <v:shape id="_x0000_i1500" type="#_x0000_t75" style="width:51.75pt;height:18.75pt" o:ole="" fillcolor="window">
            <v:imagedata r:id="rId902" o:title=""/>
          </v:shape>
          <o:OLEObject Type="Embed" ProgID="Equation.3" ShapeID="_x0000_i1500" DrawAspect="Content" ObjectID="_1475377935" r:id="rId903"/>
        </w:object>
      </w:r>
      <w:r>
        <w:rPr>
          <w:lang w:val="uk-UA"/>
        </w:rPr>
        <w:t>, оскільки поляризаційний заряд компенсується додатковим зарядом, що поступає від джерела живлення. Енергія у цьому випадку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26"/>
          <w:lang w:val="uk-UA"/>
        </w:rPr>
        <w:object w:dxaOrig="3080" w:dyaOrig="800">
          <v:shape id="_x0000_i1501" type="#_x0000_t75" style="width:153.75pt;height:39.75pt" o:ole="" fillcolor="window">
            <v:imagedata r:id="rId904" o:title=""/>
          </v:shape>
          <o:OLEObject Type="Embed" ProgID="Equation.3" ShapeID="_x0000_i1501" DrawAspect="Content" ObjectID="_1475377936" r:id="rId905"/>
        </w:objec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 xml:space="preserve">збільшується у </w:t>
      </w:r>
      <w:r>
        <w:rPr>
          <w:position w:val="-6"/>
          <w:lang w:val="uk-UA"/>
        </w:rPr>
        <w:object w:dxaOrig="220" w:dyaOrig="240">
          <v:shape id="_x0000_i1502" type="#_x0000_t75" style="width:11.25pt;height:12pt" o:ole="" fillcolor="window">
            <v:imagedata r:id="rId610" o:title=""/>
          </v:shape>
          <o:OLEObject Type="Embed" ProgID="Equation.3" ShapeID="_x0000_i1502" DrawAspect="Content" ObjectID="_1475377937" r:id="rId906"/>
        </w:object>
      </w:r>
      <w:r>
        <w:rPr>
          <w:lang w:val="uk-UA"/>
        </w:rPr>
        <w:t xml:space="preserve"> разів при введенні діелектрика.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В цьому випадку зменшення енергії конденсатора при втягуванні діелектрика компенсується збільшенням енергії конденсатору за рахунок надходження на його пластини додаткового заряду із джерела живлення.</w:t>
      </w:r>
    </w:p>
    <w:p w:rsidR="005E3BA9" w:rsidRDefault="005E3BA9">
      <w:pPr>
        <w:jc w:val="both"/>
        <w:outlineLvl w:val="0"/>
        <w:rPr>
          <w:lang w:val="uk-UA"/>
        </w:rPr>
      </w:pPr>
      <w:r>
        <w:rPr>
          <w:lang w:val="uk-UA"/>
        </w:rPr>
        <w:tab/>
        <w:t>Знову перейдемо до напруженості електричного поля</w:t>
      </w:r>
    </w:p>
    <w:p w:rsidR="005E3BA9" w:rsidRDefault="005E3BA9">
      <w:pPr>
        <w:ind w:left="720"/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3100" w:dyaOrig="820">
          <v:shape id="_x0000_i1503" type="#_x0000_t75" style="width:155.25pt;height:41.25pt" o:ole="" fillcolor="window">
            <v:imagedata r:id="rId907" o:title=""/>
          </v:shape>
          <o:OLEObject Type="Embed" ProgID="Equation.3" ShapeID="_x0000_i1503" DrawAspect="Content" ObjectID="_1475377938" r:id="rId908"/>
        </w:object>
      </w:r>
      <w:r>
        <w:rPr>
          <w:lang w:val="uk-UA"/>
        </w:rPr>
        <w:t>.</w:t>
      </w:r>
    </w:p>
    <w:p w:rsidR="005E3BA9" w:rsidRDefault="005E3BA9">
      <w:pPr>
        <w:ind w:left="720"/>
        <w:jc w:val="both"/>
        <w:outlineLvl w:val="0"/>
        <w:rPr>
          <w:lang w:val="uk-UA"/>
        </w:rPr>
      </w:pPr>
      <w:r>
        <w:rPr>
          <w:lang w:val="uk-UA"/>
        </w:rPr>
        <w:t xml:space="preserve">Бачимо, що вирази для густини енергії однакові для цих двох випадків </w:t>
      </w:r>
    </w:p>
    <w:p w:rsidR="005E3BA9" w:rsidRDefault="005E3BA9">
      <w:pPr>
        <w:jc w:val="center"/>
        <w:outlineLvl w:val="0"/>
        <w:rPr>
          <w:lang w:val="uk-UA"/>
        </w:rPr>
      </w:pPr>
      <w:r>
        <w:rPr>
          <w:position w:val="-28"/>
          <w:lang w:val="uk-UA"/>
        </w:rPr>
        <w:object w:dxaOrig="1240" w:dyaOrig="820">
          <v:shape id="_x0000_i1504" type="#_x0000_t75" style="width:62.25pt;height:41.25pt" o:ole="" fillcolor="window">
            <v:imagedata r:id="rId909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504" DrawAspect="Content" ObjectID="_1475377939" r:id="rId910"/>
        </w:object>
      </w:r>
      <w:r>
        <w:rPr>
          <w:lang w:val="uk-UA"/>
        </w:rPr>
        <w:t>.</w:t>
      </w:r>
    </w:p>
    <w:p w:rsidR="005E3BA9" w:rsidRDefault="005E3BA9">
      <w:pPr>
        <w:pStyle w:val="a3"/>
      </w:pPr>
      <w:r>
        <w:t>Оскільки ми отримали цей вираз для густини енергії у найбільш зручному випадку плаского конденсатора, його також можна переписати у вигляді</w:t>
      </w:r>
    </w:p>
    <w:p w:rsidR="005E3BA9" w:rsidRDefault="005E3BA9">
      <w:pPr>
        <w:jc w:val="center"/>
        <w:rPr>
          <w:lang w:val="uk-UA"/>
        </w:rPr>
      </w:pPr>
      <w:r>
        <w:rPr>
          <w:position w:val="-28"/>
          <w:lang w:val="uk-UA"/>
        </w:rPr>
        <w:object w:dxaOrig="1500" w:dyaOrig="760">
          <v:shape id="_x0000_i1505" type="#_x0000_t75" style="width:75pt;height:38.25pt" o:ole="" fillcolor="window">
            <v:imagedata r:id="rId911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505" DrawAspect="Content" ObjectID="_1475377940" r:id="rId912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Цей вираз є найбільш загальним та застосовується і для ізотропних речовин, для яких </w:t>
      </w:r>
      <w:r>
        <w:rPr>
          <w:position w:val="-6"/>
          <w:lang w:val="uk-UA"/>
        </w:rPr>
        <w:object w:dxaOrig="940" w:dyaOrig="360">
          <v:shape id="_x0000_i1506" type="#_x0000_t75" style="width:47.25pt;height:18pt" o:ole="" fillcolor="window">
            <v:imagedata r:id="rId913" o:title=""/>
          </v:shape>
          <o:OLEObject Type="Embed" ProgID="Equation.3" ShapeID="_x0000_i1506" DrawAspect="Content" ObjectID="_1475377941" r:id="rId914"/>
        </w:object>
      </w:r>
      <w:r>
        <w:rPr>
          <w:lang w:val="uk-UA"/>
        </w:rPr>
        <w:t xml:space="preserve">, і для анізотропних кристалів, де внаслідок анізотропії вектори </w:t>
      </w:r>
      <w:r>
        <w:rPr>
          <w:position w:val="-4"/>
          <w:lang w:val="uk-UA"/>
        </w:rPr>
        <w:object w:dxaOrig="260" w:dyaOrig="340">
          <v:shape id="_x0000_i1507" type="#_x0000_t75" style="width:12.75pt;height:17.25pt" o:ole="" fillcolor="window">
            <v:imagedata r:id="rId915" o:title=""/>
          </v:shape>
          <o:OLEObject Type="Embed" ProgID="Equation.3" ShapeID="_x0000_i1507" DrawAspect="Content" ObjectID="_1475377942" r:id="rId916"/>
        </w:object>
      </w:r>
      <w:r>
        <w:rPr>
          <w:lang w:val="uk-UA"/>
        </w:rPr>
        <w:t xml:space="preserve"> і </w:t>
      </w:r>
      <w:r>
        <w:rPr>
          <w:position w:val="-4"/>
          <w:lang w:val="uk-UA"/>
        </w:rPr>
        <w:object w:dxaOrig="260" w:dyaOrig="340">
          <v:shape id="_x0000_i1508" type="#_x0000_t75" style="width:12.75pt;height:17.25pt" o:ole="" fillcolor="window">
            <v:imagedata r:id="rId917" o:title=""/>
          </v:shape>
          <o:OLEObject Type="Embed" ProgID="Equation.3" ShapeID="_x0000_i1508" DrawAspect="Content" ObjectID="_1475377943" r:id="rId918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Діелектрики\\glav2_4.files\\image042.gif"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не паралельні, отже, не паралельні один одному вектори </w:t>
      </w:r>
      <w:r>
        <w:rPr>
          <w:position w:val="-4"/>
          <w:lang w:val="uk-UA"/>
        </w:rPr>
        <w:object w:dxaOrig="260" w:dyaOrig="340">
          <v:shape id="_x0000_i1509" type="#_x0000_t75" style="width:12.75pt;height:17.25pt" o:ole="" fillcolor="window">
            <v:imagedata r:id="rId915" o:title=""/>
          </v:shape>
          <o:OLEObject Type="Embed" ProgID="Equation.3" ShapeID="_x0000_i1509" DrawAspect="Content" ObjectID="_1475377944" r:id="rId919"/>
        </w:object>
      </w:r>
      <w:r>
        <w:rPr>
          <w:lang w:val="uk-UA"/>
        </w:rPr>
        <w:t xml:space="preserve"> і </w:t>
      </w:r>
      <w:r>
        <w:rPr>
          <w:position w:val="-4"/>
          <w:lang w:val="uk-UA"/>
        </w:rPr>
        <w:object w:dxaOrig="300" w:dyaOrig="340">
          <v:shape id="_x0000_i1510" type="#_x0000_t75" style="width:15pt;height:17.25pt" o:ole="" fillcolor="window">
            <v:imagedata r:id="rId920" o:title=""/>
          </v:shape>
          <o:OLEObject Type="Embed" ProgID="Equation.3" ShapeID="_x0000_i1510" DrawAspect="Content" ObjectID="_1475377945" r:id="rId921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Діелектрики\\glav2_4.files\\image045.gif"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а </w:t>
      </w:r>
      <w:r>
        <w:rPr>
          <w:position w:val="-6"/>
          <w:lang w:val="uk-UA"/>
        </w:rPr>
        <w:object w:dxaOrig="220" w:dyaOrig="240">
          <v:shape id="_x0000_i1511" type="#_x0000_t75" style="width:11.25pt;height:12pt" o:ole="" fillcolor="window">
            <v:imagedata r:id="rId610" o:title=""/>
          </v:shape>
          <o:OLEObject Type="Embed" ProgID="Equation.3" ShapeID="_x0000_i1511" DrawAspect="Content" ObjectID="_1475377946" r:id="rId922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Діелектрики\\glav2_4.files\\image047.gif"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є тензором другого рангу.</w:t>
      </w:r>
    </w:p>
    <w:p w:rsidR="005E3BA9" w:rsidRDefault="005E3BA9">
      <w:pPr>
        <w:ind w:firstLine="720"/>
        <w:rPr>
          <w:lang w:val="uk-UA"/>
        </w:rPr>
      </w:pPr>
      <w:r>
        <w:rPr>
          <w:lang w:val="uk-UA"/>
        </w:rPr>
        <w:t>Якщо всі наші міркування повторити в системі СІ, отримаємо вираз для густини енергії поля у діелектрику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Діелектрики\\glav2_4.files\\image049.gif"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 w:rsidP="00FE2739">
      <w:pPr>
        <w:jc w:val="center"/>
        <w:rPr>
          <w:lang w:val="uk-UA"/>
        </w:rPr>
      </w:pPr>
      <w:r>
        <w:rPr>
          <w:position w:val="-26"/>
          <w:lang w:val="uk-UA"/>
        </w:rPr>
        <w:object w:dxaOrig="2540" w:dyaOrig="800">
          <v:shape id="_x0000_i1512" type="#_x0000_t75" style="width:126.75pt;height:39.75pt" o:ole="" fillcolor="window">
            <v:imagedata r:id="rId923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512" DrawAspect="Content" ObjectID="_1475377947" r:id="rId924"/>
        </w:object>
      </w:r>
      <w:r w:rsidR="00F21D3E">
        <w:rPr>
          <w:lang w:val="uk-UA"/>
        </w:rPr>
        <w:t>.</w:t>
      </w:r>
    </w:p>
    <w:p w:rsidR="005E3BA9" w:rsidRPr="0026561B" w:rsidRDefault="005E3BA9" w:rsidP="0026561B">
      <w:pPr>
        <w:pStyle w:val="3"/>
        <w:jc w:val="center"/>
        <w:rPr>
          <w:lang w:val="ru-RU"/>
        </w:rPr>
      </w:pPr>
      <w:r>
        <w:t>Енергія діелектрика у зовнішн</w:t>
      </w:r>
      <w:r w:rsidR="0026561B">
        <w:t xml:space="preserve">ьому полі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Покажемо, що діелектрик має додаткову енергію, якщо розмістити його у зовнішньому електричному полі. Діелектрик у полі поляризується, і ми можемо розглядати його як диполь. Будемо виходити із виразу для енергії диполя у зовнішньому полі </w:t>
      </w:r>
    </w:p>
    <w:p w:rsidR="005E3BA9" w:rsidRDefault="005E3BA9">
      <w:pPr>
        <w:jc w:val="center"/>
        <w:rPr>
          <w:lang w:val="uk-UA"/>
        </w:rPr>
      </w:pPr>
      <w:r>
        <w:rPr>
          <w:position w:val="-12"/>
          <w:lang w:val="uk-UA"/>
        </w:rPr>
        <w:object w:dxaOrig="1440" w:dyaOrig="420">
          <v:shape id="_x0000_i1513" type="#_x0000_t75" style="width:1in;height:21pt" o:ole="" fillcolor="window">
            <v:imagedata r:id="rId925" o:title=""/>
          </v:shape>
          <o:OLEObject Type="Embed" ProgID="Equation.3" ShapeID="_x0000_i1513" DrawAspect="Content" ObjectID="_1475377948" r:id="rId926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Діелектрики\\glav2_4.files\\image053.gif"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Якщо взяти елемент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Діелектрики\\glav2_4.files\\image055.gif"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об’єму діелектрика </w:t>
      </w:r>
      <w:r>
        <w:rPr>
          <w:position w:val="-6"/>
          <w:lang w:val="uk-UA"/>
        </w:rPr>
        <w:object w:dxaOrig="380" w:dyaOrig="300">
          <v:shape id="_x0000_i1514" type="#_x0000_t75" style="width:18.75pt;height:15pt" o:ole="" fillcolor="window">
            <v:imagedata r:id="rId927" o:title=""/>
          </v:shape>
          <o:OLEObject Type="Embed" ProgID="Equation.3" ShapeID="_x0000_i1514" DrawAspect="Content" ObjectID="_1475377949" r:id="rId928"/>
        </w:object>
      </w:r>
      <w:r>
        <w:rPr>
          <w:lang w:val="uk-UA"/>
        </w:rPr>
        <w:t xml:space="preserve">, то його дипольний момент </w:t>
      </w:r>
      <w:r>
        <w:rPr>
          <w:position w:val="-12"/>
          <w:lang w:val="uk-UA"/>
        </w:rPr>
        <w:object w:dxaOrig="1120" w:dyaOrig="420">
          <v:shape id="_x0000_i1515" type="#_x0000_t75" style="width:56.25pt;height:21pt" o:ole="" fillcolor="window">
            <v:imagedata r:id="rId929" o:title=""/>
          </v:shape>
          <o:OLEObject Type="Embed" ProgID="Equation.3" ShapeID="_x0000_i1515" DrawAspect="Content" ObjectID="_1475377950" r:id="rId930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Діелектрики\\glav2_4.files\\image057.gif"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, де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position w:val="-4"/>
          <w:lang w:val="uk-UA"/>
        </w:rPr>
        <w:object w:dxaOrig="480" w:dyaOrig="340">
          <v:shape id="_x0000_i1516" type="#_x0000_t75" style="width:24pt;height:17.25pt" o:ole="" fillcolor="window">
            <v:imagedata r:id="rId931" o:title=""/>
          </v:shape>
          <o:OLEObject Type="Embed" ProgID="Equation.3" ShapeID="_x0000_i1516" DrawAspect="Content" ObjectID="_1475377951" r:id="rId932"/>
        </w:object>
      </w:r>
      <w:r>
        <w:rPr>
          <w:lang w:val="uk-UA"/>
        </w:rPr>
        <w:t xml:space="preserve">вектор поляризації, тобто за означенням дипольний момент одиниці об’єму, а його енергія </w:t>
      </w:r>
      <w:r>
        <w:rPr>
          <w:position w:val="-10"/>
          <w:lang w:val="uk-UA"/>
        </w:rPr>
        <w:object w:dxaOrig="1920" w:dyaOrig="400">
          <v:shape id="_x0000_i1517" type="#_x0000_t75" style="width:96pt;height:20.25pt" o:ole="" fillcolor="window">
            <v:imagedata r:id="rId933" o:title=""/>
          </v:shape>
          <o:OLEObject Type="Embed" ProgID="Equation.3" ShapeID="_x0000_i1517" DrawAspect="Content" ObjectID="_1475377952" r:id="rId934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Діелектрики\\glav2_4.files\\image060.gif"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. Але просто взяти інтеграл від цього виразу для розрахунку енергії діелектрика у зовнішньому полі не можна. Кожний елемент </w:t>
      </w:r>
      <w:r>
        <w:rPr>
          <w:position w:val="-6"/>
          <w:lang w:val="uk-UA"/>
        </w:rPr>
        <w:object w:dxaOrig="380" w:dyaOrig="300">
          <v:shape id="_x0000_i1518" type="#_x0000_t75" style="width:18.75pt;height:15pt" o:ole="" fillcolor="window">
            <v:imagedata r:id="rId927" o:title=""/>
          </v:shape>
          <o:OLEObject Type="Embed" ProgID="Equation.3" ShapeID="_x0000_i1518" DrawAspect="Content" ObjectID="_1475377953" r:id="rId935"/>
        </w:object>
      </w:r>
      <w:r>
        <w:rPr>
          <w:lang w:val="uk-UA"/>
        </w:rPr>
        <w:t xml:space="preserve">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Діелектрики\\glav2_4.files\\image062.gif"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 xml:space="preserve">входить у вираз для енергії два рази : як дипольний момент, що знаходиться у полі, і як джерело поля, в якому знаходяться інші дипольні моменти. 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Тому поступимо іншим чином. Нехай деяка система вільних зарядів створює у вакуумі поле </w:t>
      </w:r>
      <w:r>
        <w:rPr>
          <w:position w:val="-12"/>
          <w:lang w:val="uk-UA"/>
        </w:rPr>
        <w:object w:dxaOrig="380" w:dyaOrig="420">
          <v:shape id="_x0000_i1519" type="#_x0000_t75" style="width:18.75pt;height:21pt" o:ole="" fillcolor="window">
            <v:imagedata r:id="rId936" o:title=""/>
          </v:shape>
          <o:OLEObject Type="Embed" ProgID="Equation.3" ShapeID="_x0000_i1519" DrawAspect="Content" ObjectID="_1475377954" r:id="rId937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Діелектрики\\glav2_4.files\\image064.gif"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  <w:r>
        <w:rPr>
          <w:lang w:val="uk-UA"/>
        </w:rPr>
        <w:t>. Повна енергія такого поля дорівнює</w:t>
      </w:r>
    </w:p>
    <w:p w:rsidR="005E3BA9" w:rsidRDefault="005E3BA9">
      <w:pPr>
        <w:jc w:val="center"/>
        <w:rPr>
          <w:lang w:val="uk-UA"/>
        </w:rPr>
      </w:pPr>
      <w:r>
        <w:rPr>
          <w:position w:val="-38"/>
          <w:lang w:val="uk-UA"/>
        </w:rPr>
        <w:object w:dxaOrig="1840" w:dyaOrig="820">
          <v:shape id="_x0000_i1520" type="#_x0000_t75" style="width:92.25pt;height:41.25pt" o:ole="" fillcolor="window">
            <v:imagedata r:id="rId938" o:title=""/>
          </v:shape>
          <o:OLEObject Type="Embed" ProgID="Equation.3" ShapeID="_x0000_i1520" DrawAspect="Content" ObjectID="_1475377955" r:id="rId939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 xml:space="preserve">Внесемо у цей простір діелектрик із діелектричною проникністю </w:t>
      </w:r>
      <w:r>
        <w:rPr>
          <w:position w:val="-6"/>
          <w:lang w:val="uk-UA"/>
        </w:rPr>
        <w:object w:dxaOrig="220" w:dyaOrig="240">
          <v:shape id="_x0000_i1521" type="#_x0000_t75" style="width:11.25pt;height:12pt" o:ole="" fillcolor="window">
            <v:imagedata r:id="rId610" o:title=""/>
          </v:shape>
          <o:OLEObject Type="Embed" ProgID="Equation.3" ShapeID="_x0000_i1521" DrawAspect="Content" ObjectID="_1475377956" r:id="rId940"/>
        </w:object>
      </w:r>
      <w:r>
        <w:rPr>
          <w:lang w:val="uk-UA"/>
        </w:rPr>
        <w:t xml:space="preserve">. Поле у всьому просторі зміниться і становитиме </w:t>
      </w:r>
      <w:r>
        <w:rPr>
          <w:position w:val="-4"/>
          <w:lang w:val="uk-UA"/>
        </w:rPr>
        <w:object w:dxaOrig="260" w:dyaOrig="340">
          <v:shape id="_x0000_i1522" type="#_x0000_t75" style="width:12.75pt;height:17.25pt" o:ole="" fillcolor="window">
            <v:imagedata r:id="rId856" o:title=""/>
          </v:shape>
          <o:OLEObject Type="Embed" ProgID="Equation.3" ShapeID="_x0000_i1522" DrawAspect="Content" ObjectID="_1475377957" r:id="rId941"/>
        </w:object>
      </w:r>
      <w:r>
        <w:rPr>
          <w:lang w:val="uk-UA"/>
        </w:rPr>
        <w:t xml:space="preserve">, а також за рахунок поляризації виникає вектор електричного зміщення (електричної індукції) </w:t>
      </w:r>
      <w:r>
        <w:rPr>
          <w:position w:val="-6"/>
          <w:lang w:val="uk-UA"/>
        </w:rPr>
        <w:object w:dxaOrig="859" w:dyaOrig="360">
          <v:shape id="_x0000_i1523" type="#_x0000_t75" style="width:42.75pt;height:18pt" o:ole="" fillcolor="window">
            <v:imagedata r:id="rId942" o:title=""/>
          </v:shape>
          <o:OLEObject Type="Embed" ProgID="Equation.3" ShapeID="_x0000_i1523" DrawAspect="Content" ObjectID="_1475377958" r:id="rId943"/>
        </w:object>
      </w:r>
      <w:r>
        <w:rPr>
          <w:lang w:val="uk-UA"/>
        </w:rPr>
        <w:t>. Тоді енергія поля становитиме</w:t>
      </w:r>
    </w:p>
    <w:p w:rsidR="005E3BA9" w:rsidRDefault="005E3BA9">
      <w:pPr>
        <w:jc w:val="center"/>
        <w:rPr>
          <w:lang w:val="uk-UA"/>
        </w:rPr>
      </w:pPr>
      <w:r>
        <w:rPr>
          <w:position w:val="-42"/>
          <w:lang w:val="uk-UA"/>
        </w:rPr>
        <w:object w:dxaOrig="2140" w:dyaOrig="859">
          <v:shape id="_x0000_i1524" type="#_x0000_t75" style="width:107.25pt;height:42.75pt" o:ole="" fillcolor="window">
            <v:imagedata r:id="rId944" o:title=""/>
          </v:shape>
          <o:OLEObject Type="Embed" ProgID="Equation.3" ShapeID="_x0000_i1524" DrawAspect="Content" ObjectID="_1475377959" r:id="rId945"/>
        </w:object>
      </w:r>
      <w:r>
        <w:rPr>
          <w:lang w:val="uk-UA"/>
        </w:rPr>
        <w:t>,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а енергія діелектрика, розміщеного у полі</w:t>
      </w:r>
    </w:p>
    <w:p w:rsidR="005E3BA9" w:rsidRDefault="005E3BA9">
      <w:pPr>
        <w:jc w:val="center"/>
        <w:rPr>
          <w:lang w:val="uk-UA"/>
        </w:rPr>
      </w:pPr>
      <w:r>
        <w:rPr>
          <w:position w:val="-38"/>
          <w:lang w:val="uk-UA"/>
        </w:rPr>
        <w:object w:dxaOrig="4140" w:dyaOrig="820">
          <v:shape id="_x0000_i1525" type="#_x0000_t75" style="width:207pt;height:41.25pt" o:ole="" fillcolor="window">
            <v:imagedata r:id="rId946" o:title=""/>
          </v:shape>
          <o:OLEObject Type="Embed" ProgID="Equation.3" ShapeID="_x0000_i1525" DrawAspect="Content" ObjectID="_1475377960" r:id="rId947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Нехай тепер весь простір заповнено діелектриком. Тоді </w:t>
      </w:r>
      <w:r>
        <w:rPr>
          <w:position w:val="-28"/>
          <w:lang w:val="uk-UA"/>
        </w:rPr>
        <w:object w:dxaOrig="920" w:dyaOrig="760">
          <v:shape id="_x0000_i1526" type="#_x0000_t75" style="width:45.75pt;height:38.25pt" o:ole="" fillcolor="window">
            <v:imagedata r:id="rId948" o:title=""/>
          </v:shape>
          <o:OLEObject Type="Embed" ProgID="Equation.3" ShapeID="_x0000_i1526" DrawAspect="Content" ObjectID="_1475377961" r:id="rId949"/>
        </w:objec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t>. Це дозволяє зробити наступне перетворення із підінтегральним виразом</w:t>
      </w:r>
    </w:p>
    <w:p w:rsidR="005E3BA9" w:rsidRDefault="005E3BA9">
      <w:pPr>
        <w:jc w:val="center"/>
        <w:rPr>
          <w:lang w:val="uk-UA"/>
        </w:rPr>
      </w:pPr>
      <w:r>
        <w:rPr>
          <w:position w:val="-74"/>
          <w:lang w:val="uk-UA"/>
        </w:rPr>
        <w:object w:dxaOrig="8340" w:dyaOrig="1620">
          <v:shape id="_x0000_i1527" type="#_x0000_t75" style="width:417pt;height:81pt" o:ole="" fillcolor="window">
            <v:imagedata r:id="rId950" o:title=""/>
          </v:shape>
          <o:OLEObject Type="Embed" ProgID="Equation.3" ShapeID="_x0000_i1527" DrawAspect="Content" ObjectID="_1475377962" r:id="rId951"/>
        </w:object>
      </w:r>
      <w:r>
        <w:rPr>
          <w:lang w:val="uk-UA"/>
        </w:rPr>
        <w:t>.</w:t>
      </w:r>
    </w:p>
    <w:p w:rsidR="005E3BA9" w:rsidRDefault="005E3BA9">
      <w:pPr>
        <w:jc w:val="both"/>
        <w:rPr>
          <w:lang w:val="uk-UA"/>
        </w:rPr>
      </w:pPr>
      <w:r>
        <w:rPr>
          <w:lang w:val="uk-UA"/>
        </w:rPr>
        <w:t>Звідси енергію діелектрика у зовнішньому електричному полі можемо записати як</w:t>
      </w:r>
    </w:p>
    <w:p w:rsidR="005E3BA9" w:rsidRDefault="005E3BA9">
      <w:pPr>
        <w:jc w:val="center"/>
        <w:rPr>
          <w:lang w:val="uk-UA"/>
        </w:rPr>
      </w:pPr>
      <w:r>
        <w:rPr>
          <w:position w:val="-38"/>
          <w:lang w:val="uk-UA"/>
        </w:rPr>
        <w:object w:dxaOrig="2360" w:dyaOrig="820">
          <v:shape id="_x0000_i1528" type="#_x0000_t75" style="width:117.75pt;height:41.25pt" o:ole="" fillcolor="window">
            <v:imagedata r:id="rId952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Equation.3" ShapeID="_x0000_i1528" DrawAspect="Content" ObjectID="_1475377963" r:id="rId953"/>
        </w:object>
      </w:r>
      <w:r>
        <w:rPr>
          <w:lang w:val="uk-UA"/>
        </w:rPr>
        <w:t>.</w:t>
      </w:r>
    </w:p>
    <w:p w:rsidR="005E3BA9" w:rsidRDefault="005E3BA9">
      <w:pPr>
        <w:ind w:firstLine="720"/>
        <w:jc w:val="both"/>
        <w:rPr>
          <w:lang w:val="uk-UA"/>
        </w:rPr>
      </w:pPr>
      <w:r>
        <w:rPr>
          <w:lang w:val="uk-UA"/>
        </w:rPr>
        <w:t xml:space="preserve">Можна показати, але ми не будемо цього робити, що отриману формулу можна застосувати і для зразків кінцевих розмірів у зовнішньому електричному полі. </w:t>
      </w:r>
      <w:r>
        <w:rPr>
          <w:lang w:val="uk-UA"/>
        </w:rPr>
        <w:fldChar w:fldCharType="begin"/>
      </w:r>
      <w:r>
        <w:rPr>
          <w:lang w:val="uk-UA"/>
        </w:rPr>
        <w:instrText>PRIVATE "TYPE=PICT;ALT="</w:instrText>
      </w:r>
      <w:r>
        <w:rPr>
          <w:lang w:val="uk-UA"/>
        </w:rPr>
        <w:fldChar w:fldCharType="end"/>
      </w:r>
      <w:r>
        <w:rPr>
          <w:lang w:val="uk-UA"/>
        </w:rPr>
        <w:fldChar w:fldCharType="begin"/>
      </w:r>
      <w:r w:rsidR="00841CC8">
        <w:rPr>
          <w:lang w:val="uk-UA"/>
        </w:rPr>
        <w:instrText xml:space="preserve"> INCLUDEPICTURE "C:\\Users\\Roman Kurylenko\\Desktop\\Универ\\Предметы\\2 курс\\Електрика та магнетизм\\Лекції Іщук\\2. Діелектрики\\glav2_4.files\\image079.gif" \* MERGEFORMAT \d </w:instrText>
      </w:r>
      <w:r>
        <w:rPr>
          <w:lang w:val="uk-UA"/>
        </w:rPr>
        <w:fldChar w:fldCharType="separate"/>
      </w:r>
      <w:r>
        <w:rPr>
          <w:lang w:val="uk-UA"/>
        </w:rPr>
        <w:fldChar w:fldCharType="end"/>
      </w:r>
    </w:p>
    <w:p w:rsidR="005E3BA9" w:rsidRDefault="005E3BA9">
      <w:pPr>
        <w:jc w:val="both"/>
        <w:rPr>
          <w:lang w:val="uk-UA"/>
        </w:rPr>
      </w:pPr>
    </w:p>
    <w:p w:rsidR="005E3BA9" w:rsidRDefault="005E3BA9">
      <w:pPr>
        <w:jc w:val="both"/>
        <w:rPr>
          <w:lang w:val="uk-UA"/>
        </w:rPr>
      </w:pPr>
    </w:p>
    <w:sectPr w:rsidR="005E3BA9">
      <w:headerReference w:type="even" r:id="rId954"/>
      <w:headerReference w:type="default" r:id="rId955"/>
      <w:pgSz w:w="11906" w:h="16838"/>
      <w:pgMar w:top="851" w:right="567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91" w:rsidRDefault="004D1391">
      <w:r>
        <w:separator/>
      </w:r>
    </w:p>
  </w:endnote>
  <w:endnote w:type="continuationSeparator" w:id="0">
    <w:p w:rsidR="004D1391" w:rsidRDefault="004D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91" w:rsidRDefault="004D1391">
      <w:r>
        <w:separator/>
      </w:r>
    </w:p>
  </w:footnote>
  <w:footnote w:type="continuationSeparator" w:id="0">
    <w:p w:rsidR="004D1391" w:rsidRDefault="004D1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A9" w:rsidRDefault="005E3BA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E3BA9" w:rsidRDefault="005E3BA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BA9" w:rsidRDefault="005E3BA9">
    <w:pPr>
      <w:pStyle w:val="a5"/>
      <w:framePr w:wrap="around" w:vAnchor="text" w:hAnchor="margin" w:xAlign="right" w:y="1"/>
      <w:rPr>
        <w:rStyle w:val="a6"/>
        <w:sz w:val="36"/>
      </w:rPr>
    </w:pPr>
    <w:r>
      <w:rPr>
        <w:rStyle w:val="a6"/>
        <w:sz w:val="36"/>
      </w:rPr>
      <w:fldChar w:fldCharType="begin"/>
    </w:r>
    <w:r>
      <w:rPr>
        <w:rStyle w:val="a6"/>
        <w:sz w:val="36"/>
      </w:rPr>
      <w:instrText xml:space="preserve">PAGE  </w:instrText>
    </w:r>
    <w:r>
      <w:rPr>
        <w:rStyle w:val="a6"/>
        <w:sz w:val="36"/>
      </w:rPr>
      <w:fldChar w:fldCharType="separate"/>
    </w:r>
    <w:r w:rsidR="00841CC8">
      <w:rPr>
        <w:rStyle w:val="a6"/>
        <w:noProof/>
        <w:sz w:val="36"/>
      </w:rPr>
      <w:t>2</w:t>
    </w:r>
    <w:r>
      <w:rPr>
        <w:rStyle w:val="a6"/>
        <w:sz w:val="36"/>
      </w:rPr>
      <w:fldChar w:fldCharType="end"/>
    </w:r>
  </w:p>
  <w:p w:rsidR="005E3BA9" w:rsidRDefault="005E3BA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>
    <w:nsid w:val="1B7915E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3FD256A"/>
    <w:multiLevelType w:val="singleLevel"/>
    <w:tmpl w:val="FEACC6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5">
    <w:abstractNumId w:val="0"/>
    <w:lvlOverride w:ilvl="0">
      <w:startOverride w:val="1"/>
      <w:lvl w:ilvl="0">
        <w:start w:val="1"/>
        <w:numFmt w:val="lowerLetter"/>
        <w:lvlText w:val="%1."/>
        <w:lvlJc w:val="left"/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1B"/>
    <w:rsid w:val="0026561B"/>
    <w:rsid w:val="002C2623"/>
    <w:rsid w:val="004D1391"/>
    <w:rsid w:val="005E3BA9"/>
    <w:rsid w:val="00841CC8"/>
    <w:rsid w:val="00F21D3E"/>
    <w:rsid w:val="00FE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lang w:val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semiHidden/>
    <w:pPr>
      <w:jc w:val="center"/>
    </w:pPr>
    <w:rPr>
      <w:b/>
      <w:lang w:val="uk-UA"/>
    </w:rPr>
  </w:style>
  <w:style w:type="paragraph" w:styleId="a3">
    <w:name w:val="Body Text"/>
    <w:basedOn w:val="a"/>
    <w:semiHidden/>
    <w:pPr>
      <w:jc w:val="both"/>
    </w:pPr>
    <w:rPr>
      <w:lang w:val="uk-UA"/>
    </w:rPr>
  </w:style>
  <w:style w:type="paragraph" w:customStyle="1" w:styleId="H5">
    <w:name w:val="H5"/>
    <w:basedOn w:val="a"/>
    <w:next w:val="a"/>
    <w:pPr>
      <w:keepNext/>
      <w:spacing w:before="100" w:after="100"/>
      <w:outlineLvl w:val="5"/>
    </w:pPr>
    <w:rPr>
      <w:b/>
      <w:snapToGrid w:val="0"/>
      <w:sz w:val="20"/>
      <w:lang w:val="uk-UA" w:eastAsia="en-US"/>
    </w:rPr>
  </w:style>
  <w:style w:type="paragraph" w:styleId="20">
    <w:name w:val="Body Text 2"/>
    <w:basedOn w:val="a"/>
    <w:semiHidden/>
    <w:pPr>
      <w:jc w:val="both"/>
    </w:pPr>
    <w:rPr>
      <w:b/>
      <w:lang w:val="uk-UA"/>
    </w:rPr>
  </w:style>
  <w:style w:type="paragraph" w:styleId="a4">
    <w:name w:val="Body Text Indent"/>
    <w:basedOn w:val="a"/>
    <w:semiHidden/>
    <w:pPr>
      <w:ind w:firstLine="720"/>
      <w:jc w:val="both"/>
    </w:pPr>
  </w:style>
  <w:style w:type="paragraph" w:styleId="21">
    <w:name w:val="Body Text Indent 2"/>
    <w:basedOn w:val="a"/>
    <w:semiHidden/>
    <w:pPr>
      <w:ind w:firstLine="720"/>
      <w:jc w:val="both"/>
    </w:pPr>
    <w:rPr>
      <w:b/>
      <w:u w:val="single"/>
    </w:rPr>
  </w:style>
  <w:style w:type="paragraph" w:styleId="a5">
    <w:name w:val="head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footer"/>
    <w:basedOn w:val="a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lang w:val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semiHidden/>
    <w:pPr>
      <w:jc w:val="center"/>
    </w:pPr>
    <w:rPr>
      <w:b/>
      <w:lang w:val="uk-UA"/>
    </w:rPr>
  </w:style>
  <w:style w:type="paragraph" w:styleId="a3">
    <w:name w:val="Body Text"/>
    <w:basedOn w:val="a"/>
    <w:semiHidden/>
    <w:pPr>
      <w:jc w:val="both"/>
    </w:pPr>
    <w:rPr>
      <w:lang w:val="uk-UA"/>
    </w:rPr>
  </w:style>
  <w:style w:type="paragraph" w:customStyle="1" w:styleId="H5">
    <w:name w:val="H5"/>
    <w:basedOn w:val="a"/>
    <w:next w:val="a"/>
    <w:pPr>
      <w:keepNext/>
      <w:spacing w:before="100" w:after="100"/>
      <w:outlineLvl w:val="5"/>
    </w:pPr>
    <w:rPr>
      <w:b/>
      <w:snapToGrid w:val="0"/>
      <w:sz w:val="20"/>
      <w:lang w:val="uk-UA" w:eastAsia="en-US"/>
    </w:rPr>
  </w:style>
  <w:style w:type="paragraph" w:styleId="20">
    <w:name w:val="Body Text 2"/>
    <w:basedOn w:val="a"/>
    <w:semiHidden/>
    <w:pPr>
      <w:jc w:val="both"/>
    </w:pPr>
    <w:rPr>
      <w:b/>
      <w:lang w:val="uk-UA"/>
    </w:rPr>
  </w:style>
  <w:style w:type="paragraph" w:styleId="a4">
    <w:name w:val="Body Text Indent"/>
    <w:basedOn w:val="a"/>
    <w:semiHidden/>
    <w:pPr>
      <w:ind w:firstLine="720"/>
      <w:jc w:val="both"/>
    </w:pPr>
  </w:style>
  <w:style w:type="paragraph" w:styleId="21">
    <w:name w:val="Body Text Indent 2"/>
    <w:basedOn w:val="a"/>
    <w:semiHidden/>
    <w:pPr>
      <w:ind w:firstLine="720"/>
      <w:jc w:val="both"/>
    </w:pPr>
    <w:rPr>
      <w:b/>
      <w:u w:val="single"/>
    </w:rPr>
  </w:style>
  <w:style w:type="paragraph" w:styleId="a5">
    <w:name w:val="head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footer"/>
    <w:basedOn w:val="a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671" Type="http://schemas.openxmlformats.org/officeDocument/2006/relationships/oleObject" Target="embeddings/oleObject351.bin"/><Relationship Id="rId769" Type="http://schemas.openxmlformats.org/officeDocument/2006/relationships/oleObject" Target="embeddings/oleObject402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72.bin"/><Relationship Id="rId531" Type="http://schemas.openxmlformats.org/officeDocument/2006/relationships/image" Target="media/image245.wmf"/><Relationship Id="rId629" Type="http://schemas.openxmlformats.org/officeDocument/2006/relationships/image" Target="media/image292.wmf"/><Relationship Id="rId170" Type="http://schemas.openxmlformats.org/officeDocument/2006/relationships/oleObject" Target="embeddings/oleObject82.bin"/><Relationship Id="rId836" Type="http://schemas.openxmlformats.org/officeDocument/2006/relationships/oleObject" Target="embeddings/oleObject436.bin"/><Relationship Id="rId268" Type="http://schemas.openxmlformats.org/officeDocument/2006/relationships/oleObject" Target="embeddings/oleObject141.bin"/><Relationship Id="rId475" Type="http://schemas.openxmlformats.org/officeDocument/2006/relationships/image" Target="media/image217.wmf"/><Relationship Id="rId682" Type="http://schemas.openxmlformats.org/officeDocument/2006/relationships/image" Target="media/image319.wmf"/><Relationship Id="rId903" Type="http://schemas.openxmlformats.org/officeDocument/2006/relationships/oleObject" Target="embeddings/oleObject476.bin"/><Relationship Id="rId32" Type="http://schemas.openxmlformats.org/officeDocument/2006/relationships/image" Target="media/image14.png"/><Relationship Id="rId128" Type="http://schemas.openxmlformats.org/officeDocument/2006/relationships/image" Target="media/image63.wmf"/><Relationship Id="rId335" Type="http://schemas.openxmlformats.org/officeDocument/2006/relationships/oleObject" Target="embeddings/oleObject179.bin"/><Relationship Id="rId542" Type="http://schemas.openxmlformats.org/officeDocument/2006/relationships/image" Target="media/image250.wmf"/><Relationship Id="rId181" Type="http://schemas.openxmlformats.org/officeDocument/2006/relationships/image" Target="media/image86.wmf"/><Relationship Id="rId402" Type="http://schemas.openxmlformats.org/officeDocument/2006/relationships/image" Target="media/image182.wmf"/><Relationship Id="rId847" Type="http://schemas.openxmlformats.org/officeDocument/2006/relationships/image" Target="media/image398.wmf"/><Relationship Id="rId279" Type="http://schemas.openxmlformats.org/officeDocument/2006/relationships/image" Target="media/image125.wmf"/><Relationship Id="rId486" Type="http://schemas.openxmlformats.org/officeDocument/2006/relationships/oleObject" Target="embeddings/oleObject257.bin"/><Relationship Id="rId693" Type="http://schemas.openxmlformats.org/officeDocument/2006/relationships/image" Target="media/image324.wmf"/><Relationship Id="rId707" Type="http://schemas.openxmlformats.org/officeDocument/2006/relationships/image" Target="media/image331.wmf"/><Relationship Id="rId914" Type="http://schemas.openxmlformats.org/officeDocument/2006/relationships/oleObject" Target="embeddings/oleObject482.bin"/><Relationship Id="rId43" Type="http://schemas.openxmlformats.org/officeDocument/2006/relationships/image" Target="media/image21.png"/><Relationship Id="rId139" Type="http://schemas.openxmlformats.org/officeDocument/2006/relationships/oleObject" Target="embeddings/oleObject64.bin"/><Relationship Id="rId346" Type="http://schemas.openxmlformats.org/officeDocument/2006/relationships/image" Target="media/image154.wmf"/><Relationship Id="rId553" Type="http://schemas.openxmlformats.org/officeDocument/2006/relationships/oleObject" Target="embeddings/oleObject291.bin"/><Relationship Id="rId760" Type="http://schemas.openxmlformats.org/officeDocument/2006/relationships/oleObject" Target="embeddings/oleObject397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187.wmf"/><Relationship Id="rId858" Type="http://schemas.openxmlformats.org/officeDocument/2006/relationships/image" Target="media/image402.wmf"/><Relationship Id="rId497" Type="http://schemas.openxmlformats.org/officeDocument/2006/relationships/image" Target="media/image228.wmf"/><Relationship Id="rId620" Type="http://schemas.openxmlformats.org/officeDocument/2006/relationships/image" Target="media/image288.wmf"/><Relationship Id="rId718" Type="http://schemas.openxmlformats.org/officeDocument/2006/relationships/image" Target="media/image336.wmf"/><Relationship Id="rId925" Type="http://schemas.openxmlformats.org/officeDocument/2006/relationships/image" Target="media/image430.wmf"/><Relationship Id="rId357" Type="http://schemas.openxmlformats.org/officeDocument/2006/relationships/oleObject" Target="embeddings/oleObject191.bin"/><Relationship Id="rId54" Type="http://schemas.openxmlformats.org/officeDocument/2006/relationships/image" Target="media/image27.wmf"/><Relationship Id="rId217" Type="http://schemas.openxmlformats.org/officeDocument/2006/relationships/image" Target="media/image103.wmf"/><Relationship Id="rId564" Type="http://schemas.openxmlformats.org/officeDocument/2006/relationships/image" Target="media/image261.wmf"/><Relationship Id="rId771" Type="http://schemas.openxmlformats.org/officeDocument/2006/relationships/oleObject" Target="embeddings/oleObject403.bin"/><Relationship Id="rId869" Type="http://schemas.openxmlformats.org/officeDocument/2006/relationships/image" Target="media/image406.png"/><Relationship Id="rId424" Type="http://schemas.openxmlformats.org/officeDocument/2006/relationships/image" Target="media/image193.wmf"/><Relationship Id="rId631" Type="http://schemas.openxmlformats.org/officeDocument/2006/relationships/image" Target="media/image293.wmf"/><Relationship Id="rId729" Type="http://schemas.openxmlformats.org/officeDocument/2006/relationships/oleObject" Target="embeddings/oleObject381.bin"/><Relationship Id="rId270" Type="http://schemas.openxmlformats.org/officeDocument/2006/relationships/image" Target="media/image121.png"/><Relationship Id="rId936" Type="http://schemas.openxmlformats.org/officeDocument/2006/relationships/image" Target="media/image435.wmf"/><Relationship Id="rId65" Type="http://schemas.openxmlformats.org/officeDocument/2006/relationships/image" Target="media/image32.wmf"/><Relationship Id="rId130" Type="http://schemas.openxmlformats.org/officeDocument/2006/relationships/image" Target="media/image64.wmf"/><Relationship Id="rId368" Type="http://schemas.openxmlformats.org/officeDocument/2006/relationships/image" Target="media/image165.wmf"/><Relationship Id="rId575" Type="http://schemas.openxmlformats.org/officeDocument/2006/relationships/oleObject" Target="embeddings/oleObject302.bin"/><Relationship Id="rId782" Type="http://schemas.openxmlformats.org/officeDocument/2006/relationships/oleObject" Target="embeddings/oleObject408.bin"/><Relationship Id="rId228" Type="http://schemas.openxmlformats.org/officeDocument/2006/relationships/image" Target="media/image108.wmf"/><Relationship Id="rId435" Type="http://schemas.openxmlformats.org/officeDocument/2006/relationships/image" Target="media/image198.wmf"/><Relationship Id="rId642" Type="http://schemas.openxmlformats.org/officeDocument/2006/relationships/oleObject" Target="embeddings/oleObject337.bin"/><Relationship Id="rId281" Type="http://schemas.openxmlformats.org/officeDocument/2006/relationships/image" Target="media/image126.png"/><Relationship Id="rId502" Type="http://schemas.openxmlformats.org/officeDocument/2006/relationships/image" Target="media/image230.wmf"/><Relationship Id="rId947" Type="http://schemas.openxmlformats.org/officeDocument/2006/relationships/oleObject" Target="embeddings/oleObject501.bin"/><Relationship Id="rId76" Type="http://schemas.openxmlformats.org/officeDocument/2006/relationships/oleObject" Target="embeddings/oleObject32.bin"/><Relationship Id="rId141" Type="http://schemas.openxmlformats.org/officeDocument/2006/relationships/oleObject" Target="embeddings/oleObject65.bin"/><Relationship Id="rId379" Type="http://schemas.openxmlformats.org/officeDocument/2006/relationships/image" Target="media/image171.wmf"/><Relationship Id="rId586" Type="http://schemas.openxmlformats.org/officeDocument/2006/relationships/oleObject" Target="embeddings/oleObject307.bin"/><Relationship Id="rId793" Type="http://schemas.openxmlformats.org/officeDocument/2006/relationships/oleObject" Target="embeddings/oleObject414.bin"/><Relationship Id="rId807" Type="http://schemas.openxmlformats.org/officeDocument/2006/relationships/oleObject" Target="embeddings/oleObject421.bin"/><Relationship Id="rId7" Type="http://schemas.openxmlformats.org/officeDocument/2006/relationships/endnotes" Target="endnotes.xml"/><Relationship Id="rId239" Type="http://schemas.openxmlformats.org/officeDocument/2006/relationships/oleObject" Target="embeddings/oleObject120.bin"/><Relationship Id="rId446" Type="http://schemas.openxmlformats.org/officeDocument/2006/relationships/oleObject" Target="embeddings/oleObject236.bin"/><Relationship Id="rId653" Type="http://schemas.openxmlformats.org/officeDocument/2006/relationships/image" Target="media/image304.wmf"/><Relationship Id="rId292" Type="http://schemas.openxmlformats.org/officeDocument/2006/relationships/image" Target="media/image131.wmf"/><Relationship Id="rId306" Type="http://schemas.openxmlformats.org/officeDocument/2006/relationships/oleObject" Target="embeddings/oleObject162.bin"/><Relationship Id="rId860" Type="http://schemas.openxmlformats.org/officeDocument/2006/relationships/image" Target="media/image403.png"/><Relationship Id="rId87" Type="http://schemas.openxmlformats.org/officeDocument/2006/relationships/oleObject" Target="embeddings/oleObject38.bin"/><Relationship Id="rId513" Type="http://schemas.openxmlformats.org/officeDocument/2006/relationships/image" Target="media/image236.wmf"/><Relationship Id="rId597" Type="http://schemas.openxmlformats.org/officeDocument/2006/relationships/oleObject" Target="embeddings/oleObject313.bin"/><Relationship Id="rId720" Type="http://schemas.openxmlformats.org/officeDocument/2006/relationships/image" Target="media/image337.wmf"/><Relationship Id="rId818" Type="http://schemas.openxmlformats.org/officeDocument/2006/relationships/image" Target="media/image385.wmf"/><Relationship Id="rId152" Type="http://schemas.openxmlformats.org/officeDocument/2006/relationships/image" Target="media/image74.wmf"/><Relationship Id="rId457" Type="http://schemas.openxmlformats.org/officeDocument/2006/relationships/oleObject" Target="embeddings/oleObject242.bin"/><Relationship Id="rId664" Type="http://schemas.openxmlformats.org/officeDocument/2006/relationships/image" Target="media/image310.wmf"/><Relationship Id="rId871" Type="http://schemas.openxmlformats.org/officeDocument/2006/relationships/oleObject" Target="embeddings/oleObject458.bin"/><Relationship Id="rId14" Type="http://schemas.openxmlformats.org/officeDocument/2006/relationships/oleObject" Target="embeddings/oleObject3.bin"/><Relationship Id="rId317" Type="http://schemas.openxmlformats.org/officeDocument/2006/relationships/image" Target="media/image143.wmf"/><Relationship Id="rId524" Type="http://schemas.openxmlformats.org/officeDocument/2006/relationships/oleObject" Target="embeddings/oleObject276.bin"/><Relationship Id="rId731" Type="http://schemas.openxmlformats.org/officeDocument/2006/relationships/oleObject" Target="embeddings/oleObject382.bin"/><Relationship Id="rId98" Type="http://schemas.openxmlformats.org/officeDocument/2006/relationships/oleObject" Target="embeddings/oleObject44.bin"/><Relationship Id="rId163" Type="http://schemas.openxmlformats.org/officeDocument/2006/relationships/oleObject" Target="embeddings/oleObject77.bin"/><Relationship Id="rId370" Type="http://schemas.openxmlformats.org/officeDocument/2006/relationships/image" Target="media/image166.wmf"/><Relationship Id="rId829" Type="http://schemas.openxmlformats.org/officeDocument/2006/relationships/oleObject" Target="embeddings/oleObject432.bin"/><Relationship Id="rId230" Type="http://schemas.openxmlformats.org/officeDocument/2006/relationships/image" Target="media/image109.wmf"/><Relationship Id="rId468" Type="http://schemas.openxmlformats.org/officeDocument/2006/relationships/image" Target="media/image214.wmf"/><Relationship Id="rId675" Type="http://schemas.openxmlformats.org/officeDocument/2006/relationships/oleObject" Target="embeddings/oleObject353.bin"/><Relationship Id="rId882" Type="http://schemas.openxmlformats.org/officeDocument/2006/relationships/image" Target="media/image411.wmf"/><Relationship Id="rId25" Type="http://schemas.openxmlformats.org/officeDocument/2006/relationships/image" Target="media/image10.wmf"/><Relationship Id="rId328" Type="http://schemas.openxmlformats.org/officeDocument/2006/relationships/oleObject" Target="embeddings/oleObject174.bin"/><Relationship Id="rId535" Type="http://schemas.openxmlformats.org/officeDocument/2006/relationships/image" Target="media/image247.wmf"/><Relationship Id="rId742" Type="http://schemas.openxmlformats.org/officeDocument/2006/relationships/oleObject" Target="embeddings/oleObject388.bin"/><Relationship Id="rId174" Type="http://schemas.openxmlformats.org/officeDocument/2006/relationships/image" Target="media/image83.wmf"/><Relationship Id="rId381" Type="http://schemas.openxmlformats.org/officeDocument/2006/relationships/image" Target="media/image172.wmf"/><Relationship Id="rId602" Type="http://schemas.openxmlformats.org/officeDocument/2006/relationships/image" Target="media/image280.wmf"/><Relationship Id="rId241" Type="http://schemas.openxmlformats.org/officeDocument/2006/relationships/oleObject" Target="embeddings/oleObject121.bin"/><Relationship Id="rId479" Type="http://schemas.openxmlformats.org/officeDocument/2006/relationships/image" Target="media/image219.wmf"/><Relationship Id="rId686" Type="http://schemas.openxmlformats.org/officeDocument/2006/relationships/image" Target="media/image321.wmf"/><Relationship Id="rId893" Type="http://schemas.openxmlformats.org/officeDocument/2006/relationships/oleObject" Target="embeddings/oleObject470.bin"/><Relationship Id="rId907" Type="http://schemas.openxmlformats.org/officeDocument/2006/relationships/image" Target="media/image422.wmf"/><Relationship Id="rId36" Type="http://schemas.openxmlformats.org/officeDocument/2006/relationships/image" Target="media/image17.wmf"/><Relationship Id="rId339" Type="http://schemas.openxmlformats.org/officeDocument/2006/relationships/image" Target="media/image151.wmf"/><Relationship Id="rId546" Type="http://schemas.openxmlformats.org/officeDocument/2006/relationships/image" Target="media/image252.wmf"/><Relationship Id="rId753" Type="http://schemas.openxmlformats.org/officeDocument/2006/relationships/image" Target="media/image353.wmf"/><Relationship Id="rId101" Type="http://schemas.openxmlformats.org/officeDocument/2006/relationships/image" Target="media/image49.wmf"/><Relationship Id="rId185" Type="http://schemas.openxmlformats.org/officeDocument/2006/relationships/image" Target="media/image88.wmf"/><Relationship Id="rId406" Type="http://schemas.openxmlformats.org/officeDocument/2006/relationships/oleObject" Target="embeddings/oleObject216.bin"/><Relationship Id="rId392" Type="http://schemas.openxmlformats.org/officeDocument/2006/relationships/oleObject" Target="embeddings/oleObject208.bin"/><Relationship Id="rId613" Type="http://schemas.openxmlformats.org/officeDocument/2006/relationships/oleObject" Target="embeddings/oleObject322.bin"/><Relationship Id="rId697" Type="http://schemas.openxmlformats.org/officeDocument/2006/relationships/image" Target="media/image326.wmf"/><Relationship Id="rId820" Type="http://schemas.openxmlformats.org/officeDocument/2006/relationships/image" Target="media/image386.wmf"/><Relationship Id="rId918" Type="http://schemas.openxmlformats.org/officeDocument/2006/relationships/oleObject" Target="embeddings/oleObject484.bin"/><Relationship Id="rId252" Type="http://schemas.openxmlformats.org/officeDocument/2006/relationships/oleObject" Target="embeddings/oleObject130.bin"/><Relationship Id="rId294" Type="http://schemas.openxmlformats.org/officeDocument/2006/relationships/image" Target="media/image132.wmf"/><Relationship Id="rId308" Type="http://schemas.openxmlformats.org/officeDocument/2006/relationships/oleObject" Target="embeddings/oleObject163.bin"/><Relationship Id="rId515" Type="http://schemas.openxmlformats.org/officeDocument/2006/relationships/image" Target="media/image237.wmf"/><Relationship Id="rId722" Type="http://schemas.openxmlformats.org/officeDocument/2006/relationships/image" Target="media/image338.wmf"/><Relationship Id="rId47" Type="http://schemas.openxmlformats.org/officeDocument/2006/relationships/image" Target="media/image24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54" Type="http://schemas.openxmlformats.org/officeDocument/2006/relationships/image" Target="media/image75.wmf"/><Relationship Id="rId361" Type="http://schemas.openxmlformats.org/officeDocument/2006/relationships/oleObject" Target="embeddings/oleObject193.bin"/><Relationship Id="rId557" Type="http://schemas.openxmlformats.org/officeDocument/2006/relationships/oleObject" Target="embeddings/oleObject293.bin"/><Relationship Id="rId599" Type="http://schemas.openxmlformats.org/officeDocument/2006/relationships/oleObject" Target="embeddings/oleObject314.bin"/><Relationship Id="rId764" Type="http://schemas.openxmlformats.org/officeDocument/2006/relationships/oleObject" Target="embeddings/oleObject400.bin"/><Relationship Id="rId196" Type="http://schemas.openxmlformats.org/officeDocument/2006/relationships/image" Target="media/image93.wmf"/><Relationship Id="rId417" Type="http://schemas.openxmlformats.org/officeDocument/2006/relationships/image" Target="media/image189.wmf"/><Relationship Id="rId459" Type="http://schemas.openxmlformats.org/officeDocument/2006/relationships/image" Target="media/image209.wmf"/><Relationship Id="rId624" Type="http://schemas.openxmlformats.org/officeDocument/2006/relationships/image" Target="media/image290.wmf"/><Relationship Id="rId666" Type="http://schemas.openxmlformats.org/officeDocument/2006/relationships/image" Target="media/image311.wmf"/><Relationship Id="rId831" Type="http://schemas.openxmlformats.org/officeDocument/2006/relationships/oleObject" Target="embeddings/oleObject433.bin"/><Relationship Id="rId873" Type="http://schemas.openxmlformats.org/officeDocument/2006/relationships/oleObject" Target="embeddings/oleObject46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63" Type="http://schemas.openxmlformats.org/officeDocument/2006/relationships/oleObject" Target="embeddings/oleObject138.bin"/><Relationship Id="rId319" Type="http://schemas.openxmlformats.org/officeDocument/2006/relationships/image" Target="media/image144.wmf"/><Relationship Id="rId470" Type="http://schemas.openxmlformats.org/officeDocument/2006/relationships/image" Target="media/image215.wmf"/><Relationship Id="rId526" Type="http://schemas.openxmlformats.org/officeDocument/2006/relationships/oleObject" Target="embeddings/oleObject277.bin"/><Relationship Id="rId929" Type="http://schemas.openxmlformats.org/officeDocument/2006/relationships/image" Target="media/image432.wmf"/><Relationship Id="rId58" Type="http://schemas.openxmlformats.org/officeDocument/2006/relationships/image" Target="media/image29.wmf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75.bin"/><Relationship Id="rId568" Type="http://schemas.openxmlformats.org/officeDocument/2006/relationships/image" Target="media/image263.wmf"/><Relationship Id="rId733" Type="http://schemas.openxmlformats.org/officeDocument/2006/relationships/oleObject" Target="embeddings/oleObject383.bin"/><Relationship Id="rId775" Type="http://schemas.openxmlformats.org/officeDocument/2006/relationships/oleObject" Target="embeddings/oleObject405.bin"/><Relationship Id="rId940" Type="http://schemas.openxmlformats.org/officeDocument/2006/relationships/oleObject" Target="embeddings/oleObject497.bin"/><Relationship Id="rId165" Type="http://schemas.openxmlformats.org/officeDocument/2006/relationships/oleObject" Target="embeddings/oleObject78.bin"/><Relationship Id="rId372" Type="http://schemas.openxmlformats.org/officeDocument/2006/relationships/image" Target="media/image167.png"/><Relationship Id="rId428" Type="http://schemas.openxmlformats.org/officeDocument/2006/relationships/oleObject" Target="embeddings/oleObject227.bin"/><Relationship Id="rId635" Type="http://schemas.openxmlformats.org/officeDocument/2006/relationships/image" Target="media/image295.wmf"/><Relationship Id="rId677" Type="http://schemas.openxmlformats.org/officeDocument/2006/relationships/oleObject" Target="embeddings/oleObject354.bin"/><Relationship Id="rId800" Type="http://schemas.openxmlformats.org/officeDocument/2006/relationships/image" Target="media/image376.wmf"/><Relationship Id="rId842" Type="http://schemas.openxmlformats.org/officeDocument/2006/relationships/oleObject" Target="embeddings/oleObject439.bin"/><Relationship Id="rId232" Type="http://schemas.openxmlformats.org/officeDocument/2006/relationships/image" Target="media/image110.wmf"/><Relationship Id="rId274" Type="http://schemas.openxmlformats.org/officeDocument/2006/relationships/image" Target="media/image123.png"/><Relationship Id="rId481" Type="http://schemas.openxmlformats.org/officeDocument/2006/relationships/image" Target="media/image220.wmf"/><Relationship Id="rId702" Type="http://schemas.openxmlformats.org/officeDocument/2006/relationships/oleObject" Target="embeddings/oleObject367.bin"/><Relationship Id="rId884" Type="http://schemas.openxmlformats.org/officeDocument/2006/relationships/image" Target="media/image412.wmf"/><Relationship Id="rId27" Type="http://schemas.openxmlformats.org/officeDocument/2006/relationships/image" Target="media/image11.wmf"/><Relationship Id="rId69" Type="http://schemas.openxmlformats.org/officeDocument/2006/relationships/image" Target="media/image34.wmf"/><Relationship Id="rId134" Type="http://schemas.openxmlformats.org/officeDocument/2006/relationships/image" Target="media/image66.wmf"/><Relationship Id="rId537" Type="http://schemas.openxmlformats.org/officeDocument/2006/relationships/image" Target="media/image248.wmf"/><Relationship Id="rId579" Type="http://schemas.openxmlformats.org/officeDocument/2006/relationships/image" Target="media/image269.wmf"/><Relationship Id="rId744" Type="http://schemas.openxmlformats.org/officeDocument/2006/relationships/oleObject" Target="embeddings/oleObject389.bin"/><Relationship Id="rId786" Type="http://schemas.openxmlformats.org/officeDocument/2006/relationships/image" Target="media/image369.wmf"/><Relationship Id="rId951" Type="http://schemas.openxmlformats.org/officeDocument/2006/relationships/oleObject" Target="embeddings/oleObject503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86.bin"/><Relationship Id="rId341" Type="http://schemas.openxmlformats.org/officeDocument/2006/relationships/image" Target="media/image152.wmf"/><Relationship Id="rId383" Type="http://schemas.openxmlformats.org/officeDocument/2006/relationships/image" Target="media/image173.wmf"/><Relationship Id="rId439" Type="http://schemas.openxmlformats.org/officeDocument/2006/relationships/image" Target="media/image200.png"/><Relationship Id="rId590" Type="http://schemas.openxmlformats.org/officeDocument/2006/relationships/image" Target="media/image274.wmf"/><Relationship Id="rId604" Type="http://schemas.openxmlformats.org/officeDocument/2006/relationships/image" Target="media/image281.wmf"/><Relationship Id="rId646" Type="http://schemas.openxmlformats.org/officeDocument/2006/relationships/oleObject" Target="embeddings/oleObject339.bin"/><Relationship Id="rId811" Type="http://schemas.openxmlformats.org/officeDocument/2006/relationships/oleObject" Target="embeddings/oleObject423.bin"/><Relationship Id="rId201" Type="http://schemas.openxmlformats.org/officeDocument/2006/relationships/oleObject" Target="embeddings/oleObject99.bin"/><Relationship Id="rId243" Type="http://schemas.openxmlformats.org/officeDocument/2006/relationships/image" Target="media/image114.wmf"/><Relationship Id="rId285" Type="http://schemas.openxmlformats.org/officeDocument/2006/relationships/image" Target="media/image128.wmf"/><Relationship Id="rId450" Type="http://schemas.openxmlformats.org/officeDocument/2006/relationships/image" Target="media/image205.wmf"/><Relationship Id="rId506" Type="http://schemas.openxmlformats.org/officeDocument/2006/relationships/oleObject" Target="embeddings/oleObject267.bin"/><Relationship Id="rId688" Type="http://schemas.openxmlformats.org/officeDocument/2006/relationships/oleObject" Target="embeddings/oleObject360.bin"/><Relationship Id="rId853" Type="http://schemas.openxmlformats.org/officeDocument/2006/relationships/image" Target="media/image400.wmf"/><Relationship Id="rId895" Type="http://schemas.openxmlformats.org/officeDocument/2006/relationships/image" Target="media/image417.wmf"/><Relationship Id="rId909" Type="http://schemas.openxmlformats.org/officeDocument/2006/relationships/image" Target="media/image423.wmf"/><Relationship Id="rId38" Type="http://schemas.openxmlformats.org/officeDocument/2006/relationships/image" Target="media/image18.png"/><Relationship Id="rId103" Type="http://schemas.openxmlformats.org/officeDocument/2006/relationships/image" Target="media/image50.wmf"/><Relationship Id="rId310" Type="http://schemas.openxmlformats.org/officeDocument/2006/relationships/oleObject" Target="embeddings/oleObject164.bin"/><Relationship Id="rId492" Type="http://schemas.openxmlformats.org/officeDocument/2006/relationships/oleObject" Target="embeddings/oleObject260.bin"/><Relationship Id="rId548" Type="http://schemas.openxmlformats.org/officeDocument/2006/relationships/image" Target="media/image253.wmf"/><Relationship Id="rId713" Type="http://schemas.openxmlformats.org/officeDocument/2006/relationships/oleObject" Target="embeddings/oleObject373.bin"/><Relationship Id="rId755" Type="http://schemas.openxmlformats.org/officeDocument/2006/relationships/image" Target="media/image354.wmf"/><Relationship Id="rId797" Type="http://schemas.openxmlformats.org/officeDocument/2006/relationships/oleObject" Target="embeddings/oleObject416.bin"/><Relationship Id="rId920" Type="http://schemas.openxmlformats.org/officeDocument/2006/relationships/image" Target="media/image428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92.bin"/><Relationship Id="rId352" Type="http://schemas.openxmlformats.org/officeDocument/2006/relationships/image" Target="media/image157.wmf"/><Relationship Id="rId394" Type="http://schemas.openxmlformats.org/officeDocument/2006/relationships/oleObject" Target="embeddings/oleObject209.bin"/><Relationship Id="rId408" Type="http://schemas.openxmlformats.org/officeDocument/2006/relationships/oleObject" Target="embeddings/oleObject217.bin"/><Relationship Id="rId615" Type="http://schemas.openxmlformats.org/officeDocument/2006/relationships/image" Target="media/image285.wmf"/><Relationship Id="rId822" Type="http://schemas.openxmlformats.org/officeDocument/2006/relationships/image" Target="media/image387.wmf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31.bin"/><Relationship Id="rId657" Type="http://schemas.openxmlformats.org/officeDocument/2006/relationships/image" Target="media/image306.wmf"/><Relationship Id="rId699" Type="http://schemas.openxmlformats.org/officeDocument/2006/relationships/image" Target="media/image327.wmf"/><Relationship Id="rId864" Type="http://schemas.openxmlformats.org/officeDocument/2006/relationships/oleObject" Target="embeddings/oleObject452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56.wmf"/><Relationship Id="rId296" Type="http://schemas.openxmlformats.org/officeDocument/2006/relationships/oleObject" Target="embeddings/oleObject157.bin"/><Relationship Id="rId461" Type="http://schemas.openxmlformats.org/officeDocument/2006/relationships/image" Target="media/image210.wmf"/><Relationship Id="rId517" Type="http://schemas.openxmlformats.org/officeDocument/2006/relationships/image" Target="media/image238.wmf"/><Relationship Id="rId559" Type="http://schemas.openxmlformats.org/officeDocument/2006/relationships/oleObject" Target="embeddings/oleObject294.bin"/><Relationship Id="rId724" Type="http://schemas.openxmlformats.org/officeDocument/2006/relationships/image" Target="media/image339.wmf"/><Relationship Id="rId766" Type="http://schemas.openxmlformats.org/officeDocument/2006/relationships/image" Target="media/image359.wmf"/><Relationship Id="rId931" Type="http://schemas.openxmlformats.org/officeDocument/2006/relationships/image" Target="media/image433.wmf"/><Relationship Id="rId60" Type="http://schemas.openxmlformats.org/officeDocument/2006/relationships/image" Target="media/image30.wmf"/><Relationship Id="rId156" Type="http://schemas.openxmlformats.org/officeDocument/2006/relationships/oleObject" Target="embeddings/oleObject74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70.bin"/><Relationship Id="rId363" Type="http://schemas.openxmlformats.org/officeDocument/2006/relationships/oleObject" Target="embeddings/oleObject194.bin"/><Relationship Id="rId419" Type="http://schemas.openxmlformats.org/officeDocument/2006/relationships/image" Target="media/image190.png"/><Relationship Id="rId570" Type="http://schemas.openxmlformats.org/officeDocument/2006/relationships/image" Target="media/image264.wmf"/><Relationship Id="rId626" Type="http://schemas.openxmlformats.org/officeDocument/2006/relationships/oleObject" Target="embeddings/oleObject329.bin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28.bin"/><Relationship Id="rId668" Type="http://schemas.openxmlformats.org/officeDocument/2006/relationships/image" Target="media/image312.wmf"/><Relationship Id="rId833" Type="http://schemas.openxmlformats.org/officeDocument/2006/relationships/oleObject" Target="embeddings/oleObject434.bin"/><Relationship Id="rId875" Type="http://schemas.openxmlformats.org/officeDocument/2006/relationships/oleObject" Target="embeddings/oleObject461.bin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9.bin"/><Relationship Id="rId472" Type="http://schemas.openxmlformats.org/officeDocument/2006/relationships/oleObject" Target="embeddings/oleObject250.bin"/><Relationship Id="rId528" Type="http://schemas.openxmlformats.org/officeDocument/2006/relationships/oleObject" Target="embeddings/oleObject278.bin"/><Relationship Id="rId735" Type="http://schemas.openxmlformats.org/officeDocument/2006/relationships/oleObject" Target="embeddings/oleObject384.bin"/><Relationship Id="rId900" Type="http://schemas.openxmlformats.org/officeDocument/2006/relationships/oleObject" Target="embeddings/oleObject474.bin"/><Relationship Id="rId942" Type="http://schemas.openxmlformats.org/officeDocument/2006/relationships/image" Target="media/image437.wmf"/><Relationship Id="rId125" Type="http://schemas.openxmlformats.org/officeDocument/2006/relationships/oleObject" Target="embeddings/oleObject57.bin"/><Relationship Id="rId167" Type="http://schemas.openxmlformats.org/officeDocument/2006/relationships/oleObject" Target="embeddings/oleObject79.bin"/><Relationship Id="rId332" Type="http://schemas.openxmlformats.org/officeDocument/2006/relationships/oleObject" Target="embeddings/oleObject176.bin"/><Relationship Id="rId374" Type="http://schemas.openxmlformats.org/officeDocument/2006/relationships/oleObject" Target="embeddings/oleObject199.bin"/><Relationship Id="rId581" Type="http://schemas.openxmlformats.org/officeDocument/2006/relationships/image" Target="media/image270.wmf"/><Relationship Id="rId777" Type="http://schemas.openxmlformats.org/officeDocument/2006/relationships/oleObject" Target="embeddings/oleObject406.bin"/><Relationship Id="rId71" Type="http://schemas.openxmlformats.org/officeDocument/2006/relationships/image" Target="media/image35.wmf"/><Relationship Id="rId234" Type="http://schemas.openxmlformats.org/officeDocument/2006/relationships/oleObject" Target="embeddings/oleObject117.bin"/><Relationship Id="rId637" Type="http://schemas.openxmlformats.org/officeDocument/2006/relationships/image" Target="media/image296.wmf"/><Relationship Id="rId679" Type="http://schemas.openxmlformats.org/officeDocument/2006/relationships/oleObject" Target="embeddings/oleObject355.bin"/><Relationship Id="rId802" Type="http://schemas.openxmlformats.org/officeDocument/2006/relationships/image" Target="media/image377.wmf"/><Relationship Id="rId844" Type="http://schemas.openxmlformats.org/officeDocument/2006/relationships/oleObject" Target="embeddings/oleObject441.bin"/><Relationship Id="rId886" Type="http://schemas.openxmlformats.org/officeDocument/2006/relationships/image" Target="media/image4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24.wmf"/><Relationship Id="rId441" Type="http://schemas.openxmlformats.org/officeDocument/2006/relationships/oleObject" Target="embeddings/oleObject233.bin"/><Relationship Id="rId483" Type="http://schemas.openxmlformats.org/officeDocument/2006/relationships/image" Target="media/image221.wmf"/><Relationship Id="rId539" Type="http://schemas.openxmlformats.org/officeDocument/2006/relationships/image" Target="media/image249.wmf"/><Relationship Id="rId690" Type="http://schemas.openxmlformats.org/officeDocument/2006/relationships/oleObject" Target="embeddings/oleObject361.bin"/><Relationship Id="rId704" Type="http://schemas.openxmlformats.org/officeDocument/2006/relationships/oleObject" Target="embeddings/oleObject368.bin"/><Relationship Id="rId746" Type="http://schemas.openxmlformats.org/officeDocument/2006/relationships/oleObject" Target="embeddings/oleObject390.bin"/><Relationship Id="rId911" Type="http://schemas.openxmlformats.org/officeDocument/2006/relationships/image" Target="media/image424.wmf"/><Relationship Id="rId40" Type="http://schemas.openxmlformats.org/officeDocument/2006/relationships/oleObject" Target="embeddings/oleObject14.bin"/><Relationship Id="rId136" Type="http://schemas.openxmlformats.org/officeDocument/2006/relationships/image" Target="media/image67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35.wmf"/><Relationship Id="rId343" Type="http://schemas.openxmlformats.org/officeDocument/2006/relationships/image" Target="media/image153.wmf"/><Relationship Id="rId550" Type="http://schemas.openxmlformats.org/officeDocument/2006/relationships/image" Target="media/image254.wmf"/><Relationship Id="rId788" Type="http://schemas.openxmlformats.org/officeDocument/2006/relationships/image" Target="media/image370.wmf"/><Relationship Id="rId953" Type="http://schemas.openxmlformats.org/officeDocument/2006/relationships/oleObject" Target="embeddings/oleObject504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100.bin"/><Relationship Id="rId385" Type="http://schemas.openxmlformats.org/officeDocument/2006/relationships/image" Target="media/image174.wmf"/><Relationship Id="rId592" Type="http://schemas.openxmlformats.org/officeDocument/2006/relationships/image" Target="media/image275.wmf"/><Relationship Id="rId606" Type="http://schemas.openxmlformats.org/officeDocument/2006/relationships/image" Target="media/image282.wmf"/><Relationship Id="rId648" Type="http://schemas.openxmlformats.org/officeDocument/2006/relationships/oleObject" Target="embeddings/oleObject340.bin"/><Relationship Id="rId813" Type="http://schemas.openxmlformats.org/officeDocument/2006/relationships/oleObject" Target="embeddings/oleObject424.bin"/><Relationship Id="rId855" Type="http://schemas.openxmlformats.org/officeDocument/2006/relationships/oleObject" Target="embeddings/oleObject448.bin"/><Relationship Id="rId245" Type="http://schemas.openxmlformats.org/officeDocument/2006/relationships/oleObject" Target="embeddings/oleObject124.bin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18.bin"/><Relationship Id="rId452" Type="http://schemas.openxmlformats.org/officeDocument/2006/relationships/image" Target="media/image206.wmf"/><Relationship Id="rId494" Type="http://schemas.openxmlformats.org/officeDocument/2006/relationships/oleObject" Target="embeddings/oleObject261.bin"/><Relationship Id="rId508" Type="http://schemas.openxmlformats.org/officeDocument/2006/relationships/oleObject" Target="embeddings/oleObject268.bin"/><Relationship Id="rId715" Type="http://schemas.openxmlformats.org/officeDocument/2006/relationships/oleObject" Target="embeddings/oleObject374.bin"/><Relationship Id="rId897" Type="http://schemas.openxmlformats.org/officeDocument/2006/relationships/image" Target="media/image418.wmf"/><Relationship Id="rId922" Type="http://schemas.openxmlformats.org/officeDocument/2006/relationships/oleObject" Target="embeddings/oleObject487.bin"/><Relationship Id="rId105" Type="http://schemas.openxmlformats.org/officeDocument/2006/relationships/image" Target="media/image51.wmf"/><Relationship Id="rId147" Type="http://schemas.openxmlformats.org/officeDocument/2006/relationships/oleObject" Target="embeddings/oleObject69.bin"/><Relationship Id="rId312" Type="http://schemas.openxmlformats.org/officeDocument/2006/relationships/oleObject" Target="embeddings/oleObject165.bin"/><Relationship Id="rId354" Type="http://schemas.openxmlformats.org/officeDocument/2006/relationships/image" Target="media/image158.wmf"/><Relationship Id="rId757" Type="http://schemas.openxmlformats.org/officeDocument/2006/relationships/image" Target="media/image355.wmf"/><Relationship Id="rId799" Type="http://schemas.openxmlformats.org/officeDocument/2006/relationships/oleObject" Target="embeddings/oleObject417.bin"/><Relationship Id="rId51" Type="http://schemas.openxmlformats.org/officeDocument/2006/relationships/image" Target="media/image25.png"/><Relationship Id="rId93" Type="http://schemas.openxmlformats.org/officeDocument/2006/relationships/image" Target="media/image45.wmf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210.bin"/><Relationship Id="rId561" Type="http://schemas.openxmlformats.org/officeDocument/2006/relationships/oleObject" Target="embeddings/oleObject295.bin"/><Relationship Id="rId617" Type="http://schemas.openxmlformats.org/officeDocument/2006/relationships/image" Target="media/image286.png"/><Relationship Id="rId659" Type="http://schemas.openxmlformats.org/officeDocument/2006/relationships/image" Target="media/image307.png"/><Relationship Id="rId824" Type="http://schemas.openxmlformats.org/officeDocument/2006/relationships/image" Target="media/image388.wmf"/><Relationship Id="rId866" Type="http://schemas.openxmlformats.org/officeDocument/2006/relationships/oleObject" Target="embeddings/oleObject454.bin"/><Relationship Id="rId214" Type="http://schemas.openxmlformats.org/officeDocument/2006/relationships/oleObject" Target="embeddings/oleObject106.bin"/><Relationship Id="rId256" Type="http://schemas.openxmlformats.org/officeDocument/2006/relationships/oleObject" Target="embeddings/oleObject132.bin"/><Relationship Id="rId298" Type="http://schemas.openxmlformats.org/officeDocument/2006/relationships/oleObject" Target="embeddings/oleObject158.bin"/><Relationship Id="rId421" Type="http://schemas.openxmlformats.org/officeDocument/2006/relationships/oleObject" Target="embeddings/oleObject223.bin"/><Relationship Id="rId463" Type="http://schemas.openxmlformats.org/officeDocument/2006/relationships/image" Target="media/image211.png"/><Relationship Id="rId519" Type="http://schemas.openxmlformats.org/officeDocument/2006/relationships/image" Target="media/image239.wmf"/><Relationship Id="rId670" Type="http://schemas.openxmlformats.org/officeDocument/2006/relationships/image" Target="media/image313.wmf"/><Relationship Id="rId116" Type="http://schemas.openxmlformats.org/officeDocument/2006/relationships/image" Target="media/image57.wmf"/><Relationship Id="rId158" Type="http://schemas.openxmlformats.org/officeDocument/2006/relationships/oleObject" Target="embeddings/oleObject75.bin"/><Relationship Id="rId323" Type="http://schemas.openxmlformats.org/officeDocument/2006/relationships/image" Target="media/image145.wmf"/><Relationship Id="rId530" Type="http://schemas.openxmlformats.org/officeDocument/2006/relationships/oleObject" Target="embeddings/oleObject279.bin"/><Relationship Id="rId726" Type="http://schemas.openxmlformats.org/officeDocument/2006/relationships/image" Target="media/image340.wmf"/><Relationship Id="rId768" Type="http://schemas.openxmlformats.org/officeDocument/2006/relationships/image" Target="media/image360.wmf"/><Relationship Id="rId933" Type="http://schemas.openxmlformats.org/officeDocument/2006/relationships/image" Target="media/image434.wmf"/><Relationship Id="rId20" Type="http://schemas.openxmlformats.org/officeDocument/2006/relationships/oleObject" Target="embeddings/oleObject6.bin"/><Relationship Id="rId62" Type="http://schemas.openxmlformats.org/officeDocument/2006/relationships/image" Target="media/image31.wmf"/><Relationship Id="rId365" Type="http://schemas.openxmlformats.org/officeDocument/2006/relationships/oleObject" Target="embeddings/oleObject195.bin"/><Relationship Id="rId572" Type="http://schemas.openxmlformats.org/officeDocument/2006/relationships/image" Target="media/image265.png"/><Relationship Id="rId628" Type="http://schemas.openxmlformats.org/officeDocument/2006/relationships/oleObject" Target="embeddings/oleObject330.bin"/><Relationship Id="rId835" Type="http://schemas.openxmlformats.org/officeDocument/2006/relationships/image" Target="media/image393.wmf"/><Relationship Id="rId225" Type="http://schemas.openxmlformats.org/officeDocument/2006/relationships/oleObject" Target="embeddings/oleObject112.bin"/><Relationship Id="rId267" Type="http://schemas.openxmlformats.org/officeDocument/2006/relationships/oleObject" Target="embeddings/oleObject140.bin"/><Relationship Id="rId432" Type="http://schemas.openxmlformats.org/officeDocument/2006/relationships/oleObject" Target="embeddings/oleObject229.bin"/><Relationship Id="rId474" Type="http://schemas.openxmlformats.org/officeDocument/2006/relationships/oleObject" Target="embeddings/oleObject251.bin"/><Relationship Id="rId877" Type="http://schemas.openxmlformats.org/officeDocument/2006/relationships/oleObject" Target="embeddings/oleObject462.bin"/><Relationship Id="rId127" Type="http://schemas.openxmlformats.org/officeDocument/2006/relationships/oleObject" Target="embeddings/oleObject58.bin"/><Relationship Id="rId681" Type="http://schemas.openxmlformats.org/officeDocument/2006/relationships/oleObject" Target="embeddings/oleObject356.bin"/><Relationship Id="rId737" Type="http://schemas.openxmlformats.org/officeDocument/2006/relationships/image" Target="media/image345.wmf"/><Relationship Id="rId779" Type="http://schemas.openxmlformats.org/officeDocument/2006/relationships/image" Target="media/image366.wmf"/><Relationship Id="rId902" Type="http://schemas.openxmlformats.org/officeDocument/2006/relationships/image" Target="media/image420.wmf"/><Relationship Id="rId944" Type="http://schemas.openxmlformats.org/officeDocument/2006/relationships/image" Target="media/image438.wmf"/><Relationship Id="rId31" Type="http://schemas.openxmlformats.org/officeDocument/2006/relationships/image" Target="media/image13.png"/><Relationship Id="rId73" Type="http://schemas.openxmlformats.org/officeDocument/2006/relationships/image" Target="media/image36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8.bin"/><Relationship Id="rId376" Type="http://schemas.openxmlformats.org/officeDocument/2006/relationships/oleObject" Target="embeddings/oleObject200.bin"/><Relationship Id="rId541" Type="http://schemas.openxmlformats.org/officeDocument/2006/relationships/oleObject" Target="embeddings/oleObject285.bin"/><Relationship Id="rId583" Type="http://schemas.openxmlformats.org/officeDocument/2006/relationships/image" Target="media/image271.wmf"/><Relationship Id="rId639" Type="http://schemas.openxmlformats.org/officeDocument/2006/relationships/image" Target="media/image297.wmf"/><Relationship Id="rId790" Type="http://schemas.openxmlformats.org/officeDocument/2006/relationships/image" Target="media/image371.wmf"/><Relationship Id="rId804" Type="http://schemas.openxmlformats.org/officeDocument/2006/relationships/image" Target="media/image378.wmf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36" Type="http://schemas.openxmlformats.org/officeDocument/2006/relationships/image" Target="media/image111.wmf"/><Relationship Id="rId278" Type="http://schemas.openxmlformats.org/officeDocument/2006/relationships/oleObject" Target="embeddings/oleObject147.bin"/><Relationship Id="rId401" Type="http://schemas.openxmlformats.org/officeDocument/2006/relationships/oleObject" Target="embeddings/oleObject213.bin"/><Relationship Id="rId443" Type="http://schemas.openxmlformats.org/officeDocument/2006/relationships/image" Target="media/image202.wmf"/><Relationship Id="rId650" Type="http://schemas.openxmlformats.org/officeDocument/2006/relationships/oleObject" Target="embeddings/oleObject341.bin"/><Relationship Id="rId846" Type="http://schemas.openxmlformats.org/officeDocument/2006/relationships/oleObject" Target="embeddings/oleObject442.bin"/><Relationship Id="rId888" Type="http://schemas.openxmlformats.org/officeDocument/2006/relationships/image" Target="media/image414.wmf"/><Relationship Id="rId303" Type="http://schemas.openxmlformats.org/officeDocument/2006/relationships/image" Target="media/image136.wmf"/><Relationship Id="rId485" Type="http://schemas.openxmlformats.org/officeDocument/2006/relationships/image" Target="media/image222.wmf"/><Relationship Id="rId692" Type="http://schemas.openxmlformats.org/officeDocument/2006/relationships/oleObject" Target="embeddings/oleObject362.bin"/><Relationship Id="rId706" Type="http://schemas.openxmlformats.org/officeDocument/2006/relationships/oleObject" Target="embeddings/oleObject369.bin"/><Relationship Id="rId748" Type="http://schemas.openxmlformats.org/officeDocument/2006/relationships/oleObject" Target="embeddings/oleObject391.bin"/><Relationship Id="rId913" Type="http://schemas.openxmlformats.org/officeDocument/2006/relationships/image" Target="media/image425.wmf"/><Relationship Id="rId955" Type="http://schemas.openxmlformats.org/officeDocument/2006/relationships/header" Target="header2.xml"/><Relationship Id="rId42" Type="http://schemas.openxmlformats.org/officeDocument/2006/relationships/oleObject" Target="embeddings/oleObject15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85.bin"/><Relationship Id="rId387" Type="http://schemas.openxmlformats.org/officeDocument/2006/relationships/image" Target="media/image175.wmf"/><Relationship Id="rId510" Type="http://schemas.openxmlformats.org/officeDocument/2006/relationships/oleObject" Target="embeddings/oleObject269.bin"/><Relationship Id="rId552" Type="http://schemas.openxmlformats.org/officeDocument/2006/relationships/image" Target="media/image255.wmf"/><Relationship Id="rId594" Type="http://schemas.openxmlformats.org/officeDocument/2006/relationships/image" Target="media/image276.wmf"/><Relationship Id="rId608" Type="http://schemas.openxmlformats.org/officeDocument/2006/relationships/image" Target="media/image283.wmf"/><Relationship Id="rId815" Type="http://schemas.openxmlformats.org/officeDocument/2006/relationships/oleObject" Target="embeddings/oleObject425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5.wmf"/><Relationship Id="rId412" Type="http://schemas.openxmlformats.org/officeDocument/2006/relationships/oleObject" Target="embeddings/oleObject219.bin"/><Relationship Id="rId857" Type="http://schemas.openxmlformats.org/officeDocument/2006/relationships/oleObject" Target="embeddings/oleObject449.bin"/><Relationship Id="rId899" Type="http://schemas.openxmlformats.org/officeDocument/2006/relationships/image" Target="media/image419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53.bin"/><Relationship Id="rId454" Type="http://schemas.openxmlformats.org/officeDocument/2006/relationships/image" Target="media/image207.wmf"/><Relationship Id="rId496" Type="http://schemas.openxmlformats.org/officeDocument/2006/relationships/oleObject" Target="embeddings/oleObject262.bin"/><Relationship Id="rId661" Type="http://schemas.openxmlformats.org/officeDocument/2006/relationships/oleObject" Target="embeddings/oleObject346.bin"/><Relationship Id="rId717" Type="http://schemas.openxmlformats.org/officeDocument/2006/relationships/oleObject" Target="embeddings/oleObject375.bin"/><Relationship Id="rId759" Type="http://schemas.openxmlformats.org/officeDocument/2006/relationships/image" Target="media/image356.wmf"/><Relationship Id="rId924" Type="http://schemas.openxmlformats.org/officeDocument/2006/relationships/oleObject" Target="embeddings/oleObject488.bin"/><Relationship Id="rId11" Type="http://schemas.openxmlformats.org/officeDocument/2006/relationships/image" Target="media/image3.wmf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66.bin"/><Relationship Id="rId356" Type="http://schemas.openxmlformats.org/officeDocument/2006/relationships/image" Target="media/image159.wmf"/><Relationship Id="rId398" Type="http://schemas.openxmlformats.org/officeDocument/2006/relationships/oleObject" Target="embeddings/oleObject211.bin"/><Relationship Id="rId521" Type="http://schemas.openxmlformats.org/officeDocument/2006/relationships/image" Target="media/image240.wmf"/><Relationship Id="rId563" Type="http://schemas.openxmlformats.org/officeDocument/2006/relationships/oleObject" Target="embeddings/oleObject296.bin"/><Relationship Id="rId619" Type="http://schemas.openxmlformats.org/officeDocument/2006/relationships/oleObject" Target="embeddings/oleObject325.bin"/><Relationship Id="rId770" Type="http://schemas.openxmlformats.org/officeDocument/2006/relationships/image" Target="media/image361.wmf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24.bin"/><Relationship Id="rId826" Type="http://schemas.openxmlformats.org/officeDocument/2006/relationships/image" Target="media/image389.wmf"/><Relationship Id="rId868" Type="http://schemas.openxmlformats.org/officeDocument/2006/relationships/oleObject" Target="embeddings/oleObject456.bin"/><Relationship Id="rId258" Type="http://schemas.openxmlformats.org/officeDocument/2006/relationships/oleObject" Target="embeddings/oleObject134.bin"/><Relationship Id="rId465" Type="http://schemas.openxmlformats.org/officeDocument/2006/relationships/oleObject" Target="embeddings/oleObject246.bin"/><Relationship Id="rId630" Type="http://schemas.openxmlformats.org/officeDocument/2006/relationships/oleObject" Target="embeddings/oleObject331.bin"/><Relationship Id="rId672" Type="http://schemas.openxmlformats.org/officeDocument/2006/relationships/image" Target="media/image314.wmf"/><Relationship Id="rId728" Type="http://schemas.openxmlformats.org/officeDocument/2006/relationships/image" Target="media/image341.wmf"/><Relationship Id="rId935" Type="http://schemas.openxmlformats.org/officeDocument/2006/relationships/oleObject" Target="embeddings/oleObject494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8.wmf"/><Relationship Id="rId325" Type="http://schemas.openxmlformats.org/officeDocument/2006/relationships/image" Target="media/image146.wmf"/><Relationship Id="rId367" Type="http://schemas.openxmlformats.org/officeDocument/2006/relationships/oleObject" Target="embeddings/oleObject196.bin"/><Relationship Id="rId532" Type="http://schemas.openxmlformats.org/officeDocument/2006/relationships/oleObject" Target="embeddings/oleObject280.bin"/><Relationship Id="rId574" Type="http://schemas.openxmlformats.org/officeDocument/2006/relationships/image" Target="media/image266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3.bin"/><Relationship Id="rId781" Type="http://schemas.openxmlformats.org/officeDocument/2006/relationships/image" Target="media/image367.wmf"/><Relationship Id="rId837" Type="http://schemas.openxmlformats.org/officeDocument/2006/relationships/image" Target="media/image394.wmf"/><Relationship Id="rId879" Type="http://schemas.openxmlformats.org/officeDocument/2006/relationships/oleObject" Target="embeddings/oleObject463.bin"/><Relationship Id="rId269" Type="http://schemas.openxmlformats.org/officeDocument/2006/relationships/oleObject" Target="embeddings/oleObject142.bin"/><Relationship Id="rId434" Type="http://schemas.openxmlformats.org/officeDocument/2006/relationships/oleObject" Target="embeddings/oleObject230.bin"/><Relationship Id="rId476" Type="http://schemas.openxmlformats.org/officeDocument/2006/relationships/oleObject" Target="embeddings/oleObject252.bin"/><Relationship Id="rId641" Type="http://schemas.openxmlformats.org/officeDocument/2006/relationships/image" Target="media/image298.wmf"/><Relationship Id="rId683" Type="http://schemas.openxmlformats.org/officeDocument/2006/relationships/oleObject" Target="embeddings/oleObject357.bin"/><Relationship Id="rId739" Type="http://schemas.openxmlformats.org/officeDocument/2006/relationships/image" Target="media/image346.wmf"/><Relationship Id="rId890" Type="http://schemas.openxmlformats.org/officeDocument/2006/relationships/image" Target="media/image415.wmf"/><Relationship Id="rId904" Type="http://schemas.openxmlformats.org/officeDocument/2006/relationships/image" Target="media/image421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48.bin"/><Relationship Id="rId336" Type="http://schemas.openxmlformats.org/officeDocument/2006/relationships/oleObject" Target="embeddings/oleObject180.bin"/><Relationship Id="rId501" Type="http://schemas.openxmlformats.org/officeDocument/2006/relationships/oleObject" Target="embeddings/oleObject265.bin"/><Relationship Id="rId543" Type="http://schemas.openxmlformats.org/officeDocument/2006/relationships/oleObject" Target="embeddings/oleObject286.bin"/><Relationship Id="rId946" Type="http://schemas.openxmlformats.org/officeDocument/2006/relationships/image" Target="media/image439.wmf"/><Relationship Id="rId75" Type="http://schemas.openxmlformats.org/officeDocument/2006/relationships/image" Target="media/image37.wmf"/><Relationship Id="rId140" Type="http://schemas.openxmlformats.org/officeDocument/2006/relationships/image" Target="media/image69.png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01.bin"/><Relationship Id="rId403" Type="http://schemas.openxmlformats.org/officeDocument/2006/relationships/oleObject" Target="embeddings/oleObject214.bin"/><Relationship Id="rId585" Type="http://schemas.openxmlformats.org/officeDocument/2006/relationships/image" Target="media/image272.wmf"/><Relationship Id="rId750" Type="http://schemas.openxmlformats.org/officeDocument/2006/relationships/oleObject" Target="embeddings/oleObject392.bin"/><Relationship Id="rId792" Type="http://schemas.openxmlformats.org/officeDocument/2006/relationships/image" Target="media/image372.wmf"/><Relationship Id="rId806" Type="http://schemas.openxmlformats.org/officeDocument/2006/relationships/image" Target="media/image379.wmf"/><Relationship Id="rId848" Type="http://schemas.openxmlformats.org/officeDocument/2006/relationships/oleObject" Target="embeddings/oleObject443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image" Target="media/image203.wmf"/><Relationship Id="rId487" Type="http://schemas.openxmlformats.org/officeDocument/2006/relationships/image" Target="media/image223.wmf"/><Relationship Id="rId610" Type="http://schemas.openxmlformats.org/officeDocument/2006/relationships/image" Target="media/image284.wmf"/><Relationship Id="rId652" Type="http://schemas.openxmlformats.org/officeDocument/2006/relationships/oleObject" Target="embeddings/oleObject342.bin"/><Relationship Id="rId694" Type="http://schemas.openxmlformats.org/officeDocument/2006/relationships/oleObject" Target="embeddings/oleObject363.bin"/><Relationship Id="rId708" Type="http://schemas.openxmlformats.org/officeDocument/2006/relationships/oleObject" Target="embeddings/oleObject370.bin"/><Relationship Id="rId915" Type="http://schemas.openxmlformats.org/officeDocument/2006/relationships/image" Target="media/image426.wmf"/><Relationship Id="rId291" Type="http://schemas.openxmlformats.org/officeDocument/2006/relationships/oleObject" Target="embeddings/oleObject154.bin"/><Relationship Id="rId305" Type="http://schemas.openxmlformats.org/officeDocument/2006/relationships/image" Target="media/image137.wmf"/><Relationship Id="rId347" Type="http://schemas.openxmlformats.org/officeDocument/2006/relationships/oleObject" Target="embeddings/oleObject186.bin"/><Relationship Id="rId512" Type="http://schemas.openxmlformats.org/officeDocument/2006/relationships/oleObject" Target="embeddings/oleObject270.bin"/><Relationship Id="rId957" Type="http://schemas.openxmlformats.org/officeDocument/2006/relationships/theme" Target="theme/theme1.xml"/><Relationship Id="rId44" Type="http://schemas.openxmlformats.org/officeDocument/2006/relationships/image" Target="media/image22.png"/><Relationship Id="rId86" Type="http://schemas.openxmlformats.org/officeDocument/2006/relationships/image" Target="media/image42.wmf"/><Relationship Id="rId151" Type="http://schemas.openxmlformats.org/officeDocument/2006/relationships/oleObject" Target="embeddings/oleObject71.bin"/><Relationship Id="rId389" Type="http://schemas.openxmlformats.org/officeDocument/2006/relationships/image" Target="media/image176.wmf"/><Relationship Id="rId554" Type="http://schemas.openxmlformats.org/officeDocument/2006/relationships/image" Target="media/image256.wmf"/><Relationship Id="rId596" Type="http://schemas.openxmlformats.org/officeDocument/2006/relationships/image" Target="media/image277.wmf"/><Relationship Id="rId761" Type="http://schemas.openxmlformats.org/officeDocument/2006/relationships/oleObject" Target="embeddings/oleObject398.bin"/><Relationship Id="rId817" Type="http://schemas.openxmlformats.org/officeDocument/2006/relationships/oleObject" Target="embeddings/oleObject426.bin"/><Relationship Id="rId859" Type="http://schemas.openxmlformats.org/officeDocument/2006/relationships/oleObject" Target="embeddings/oleObject450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20.bin"/><Relationship Id="rId456" Type="http://schemas.openxmlformats.org/officeDocument/2006/relationships/image" Target="media/image208.wmf"/><Relationship Id="rId498" Type="http://schemas.openxmlformats.org/officeDocument/2006/relationships/oleObject" Target="embeddings/oleObject263.bin"/><Relationship Id="rId621" Type="http://schemas.openxmlformats.org/officeDocument/2006/relationships/oleObject" Target="embeddings/oleObject326.bin"/><Relationship Id="rId663" Type="http://schemas.openxmlformats.org/officeDocument/2006/relationships/oleObject" Target="embeddings/oleObject347.bin"/><Relationship Id="rId870" Type="http://schemas.openxmlformats.org/officeDocument/2006/relationships/oleObject" Target="embeddings/oleObject457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5.bin"/><Relationship Id="rId316" Type="http://schemas.openxmlformats.org/officeDocument/2006/relationships/oleObject" Target="embeddings/oleObject167.bin"/><Relationship Id="rId523" Type="http://schemas.openxmlformats.org/officeDocument/2006/relationships/image" Target="media/image241.wmf"/><Relationship Id="rId719" Type="http://schemas.openxmlformats.org/officeDocument/2006/relationships/oleObject" Target="embeddings/oleObject376.bin"/><Relationship Id="rId926" Type="http://schemas.openxmlformats.org/officeDocument/2006/relationships/oleObject" Target="embeddings/oleObject489.bin"/><Relationship Id="rId55" Type="http://schemas.openxmlformats.org/officeDocument/2006/relationships/oleObject" Target="embeddings/oleObject21.bin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358" Type="http://schemas.openxmlformats.org/officeDocument/2006/relationships/image" Target="media/image160.wmf"/><Relationship Id="rId565" Type="http://schemas.openxmlformats.org/officeDocument/2006/relationships/oleObject" Target="embeddings/oleObject297.bin"/><Relationship Id="rId730" Type="http://schemas.openxmlformats.org/officeDocument/2006/relationships/image" Target="media/image342.wmf"/><Relationship Id="rId772" Type="http://schemas.openxmlformats.org/officeDocument/2006/relationships/image" Target="media/image362.wmf"/><Relationship Id="rId828" Type="http://schemas.openxmlformats.org/officeDocument/2006/relationships/image" Target="media/image390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25.bin"/><Relationship Id="rId467" Type="http://schemas.openxmlformats.org/officeDocument/2006/relationships/oleObject" Target="embeddings/oleObject247.bin"/><Relationship Id="rId632" Type="http://schemas.openxmlformats.org/officeDocument/2006/relationships/oleObject" Target="embeddings/oleObject332.bin"/><Relationship Id="rId271" Type="http://schemas.openxmlformats.org/officeDocument/2006/relationships/oleObject" Target="embeddings/oleObject143.bin"/><Relationship Id="rId674" Type="http://schemas.openxmlformats.org/officeDocument/2006/relationships/image" Target="media/image315.wmf"/><Relationship Id="rId881" Type="http://schemas.openxmlformats.org/officeDocument/2006/relationships/oleObject" Target="embeddings/oleObject464.bin"/><Relationship Id="rId937" Type="http://schemas.openxmlformats.org/officeDocument/2006/relationships/oleObject" Target="embeddings/oleObject495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7.bin"/><Relationship Id="rId131" Type="http://schemas.openxmlformats.org/officeDocument/2006/relationships/oleObject" Target="embeddings/oleObject60.bin"/><Relationship Id="rId327" Type="http://schemas.openxmlformats.org/officeDocument/2006/relationships/image" Target="media/image147.wmf"/><Relationship Id="rId369" Type="http://schemas.openxmlformats.org/officeDocument/2006/relationships/oleObject" Target="embeddings/oleObject197.bin"/><Relationship Id="rId534" Type="http://schemas.openxmlformats.org/officeDocument/2006/relationships/oleObject" Target="embeddings/oleObject281.bin"/><Relationship Id="rId576" Type="http://schemas.openxmlformats.org/officeDocument/2006/relationships/image" Target="media/image267.wmf"/><Relationship Id="rId741" Type="http://schemas.openxmlformats.org/officeDocument/2006/relationships/image" Target="media/image347.wmf"/><Relationship Id="rId783" Type="http://schemas.openxmlformats.org/officeDocument/2006/relationships/image" Target="media/image368.wmf"/><Relationship Id="rId839" Type="http://schemas.openxmlformats.org/officeDocument/2006/relationships/image" Target="media/image395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202.bin"/><Relationship Id="rId436" Type="http://schemas.openxmlformats.org/officeDocument/2006/relationships/oleObject" Target="embeddings/oleObject231.bin"/><Relationship Id="rId601" Type="http://schemas.openxmlformats.org/officeDocument/2006/relationships/oleObject" Target="embeddings/oleObject315.bin"/><Relationship Id="rId643" Type="http://schemas.openxmlformats.org/officeDocument/2006/relationships/image" Target="media/image299.wmf"/><Relationship Id="rId240" Type="http://schemas.openxmlformats.org/officeDocument/2006/relationships/image" Target="media/image113.wmf"/><Relationship Id="rId478" Type="http://schemas.openxmlformats.org/officeDocument/2006/relationships/oleObject" Target="embeddings/oleObject253.bin"/><Relationship Id="rId685" Type="http://schemas.openxmlformats.org/officeDocument/2006/relationships/oleObject" Target="embeddings/oleObject358.bin"/><Relationship Id="rId850" Type="http://schemas.openxmlformats.org/officeDocument/2006/relationships/oleObject" Target="embeddings/oleObject445.bin"/><Relationship Id="rId892" Type="http://schemas.openxmlformats.org/officeDocument/2006/relationships/image" Target="media/image416.wmf"/><Relationship Id="rId906" Type="http://schemas.openxmlformats.org/officeDocument/2006/relationships/oleObject" Target="embeddings/oleObject478.bin"/><Relationship Id="rId948" Type="http://schemas.openxmlformats.org/officeDocument/2006/relationships/image" Target="media/image440.wmf"/><Relationship Id="rId35" Type="http://schemas.openxmlformats.org/officeDocument/2006/relationships/image" Target="media/image16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27.wmf"/><Relationship Id="rId338" Type="http://schemas.openxmlformats.org/officeDocument/2006/relationships/oleObject" Target="embeddings/oleObject181.bin"/><Relationship Id="rId503" Type="http://schemas.openxmlformats.org/officeDocument/2006/relationships/oleObject" Target="embeddings/oleObject266.bin"/><Relationship Id="rId545" Type="http://schemas.openxmlformats.org/officeDocument/2006/relationships/oleObject" Target="embeddings/oleObject287.bin"/><Relationship Id="rId587" Type="http://schemas.openxmlformats.org/officeDocument/2006/relationships/oleObject" Target="embeddings/oleObject308.bin"/><Relationship Id="rId710" Type="http://schemas.openxmlformats.org/officeDocument/2006/relationships/oleObject" Target="embeddings/oleObject371.bin"/><Relationship Id="rId752" Type="http://schemas.openxmlformats.org/officeDocument/2006/relationships/oleObject" Target="embeddings/oleObject393.bin"/><Relationship Id="rId808" Type="http://schemas.openxmlformats.org/officeDocument/2006/relationships/image" Target="media/image380.wmf"/><Relationship Id="rId8" Type="http://schemas.openxmlformats.org/officeDocument/2006/relationships/image" Target="media/image1.png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77.wmf"/><Relationship Id="rId405" Type="http://schemas.openxmlformats.org/officeDocument/2006/relationships/oleObject" Target="embeddings/oleObject215.bin"/><Relationship Id="rId447" Type="http://schemas.openxmlformats.org/officeDocument/2006/relationships/image" Target="media/image204.wmf"/><Relationship Id="rId612" Type="http://schemas.openxmlformats.org/officeDocument/2006/relationships/oleObject" Target="embeddings/oleObject321.bin"/><Relationship Id="rId794" Type="http://schemas.openxmlformats.org/officeDocument/2006/relationships/image" Target="media/image373.wmf"/><Relationship Id="rId251" Type="http://schemas.openxmlformats.org/officeDocument/2006/relationships/oleObject" Target="embeddings/oleObject129.bin"/><Relationship Id="rId489" Type="http://schemas.openxmlformats.org/officeDocument/2006/relationships/image" Target="media/image224.wmf"/><Relationship Id="rId654" Type="http://schemas.openxmlformats.org/officeDocument/2006/relationships/oleObject" Target="embeddings/oleObject343.bin"/><Relationship Id="rId696" Type="http://schemas.openxmlformats.org/officeDocument/2006/relationships/oleObject" Target="embeddings/oleObject364.bin"/><Relationship Id="rId861" Type="http://schemas.openxmlformats.org/officeDocument/2006/relationships/image" Target="media/image404.wmf"/><Relationship Id="rId917" Type="http://schemas.openxmlformats.org/officeDocument/2006/relationships/image" Target="media/image427.wmf"/><Relationship Id="rId46" Type="http://schemas.openxmlformats.org/officeDocument/2006/relationships/oleObject" Target="embeddings/oleObject16.bin"/><Relationship Id="rId293" Type="http://schemas.openxmlformats.org/officeDocument/2006/relationships/oleObject" Target="embeddings/oleObject155.bin"/><Relationship Id="rId307" Type="http://schemas.openxmlformats.org/officeDocument/2006/relationships/image" Target="media/image138.wmf"/><Relationship Id="rId349" Type="http://schemas.openxmlformats.org/officeDocument/2006/relationships/oleObject" Target="embeddings/oleObject187.bin"/><Relationship Id="rId514" Type="http://schemas.openxmlformats.org/officeDocument/2006/relationships/oleObject" Target="embeddings/oleObject271.bin"/><Relationship Id="rId556" Type="http://schemas.openxmlformats.org/officeDocument/2006/relationships/image" Target="media/image257.wmf"/><Relationship Id="rId721" Type="http://schemas.openxmlformats.org/officeDocument/2006/relationships/oleObject" Target="embeddings/oleObject377.bin"/><Relationship Id="rId763" Type="http://schemas.openxmlformats.org/officeDocument/2006/relationships/oleObject" Target="embeddings/oleObject399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2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61.wmf"/><Relationship Id="rId416" Type="http://schemas.openxmlformats.org/officeDocument/2006/relationships/oleObject" Target="embeddings/oleObject221.bin"/><Relationship Id="rId598" Type="http://schemas.openxmlformats.org/officeDocument/2006/relationships/image" Target="media/image278.wmf"/><Relationship Id="rId819" Type="http://schemas.openxmlformats.org/officeDocument/2006/relationships/oleObject" Target="embeddings/oleObject427.bin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43.bin"/><Relationship Id="rId623" Type="http://schemas.openxmlformats.org/officeDocument/2006/relationships/oleObject" Target="embeddings/oleObject327.bin"/><Relationship Id="rId665" Type="http://schemas.openxmlformats.org/officeDocument/2006/relationships/oleObject" Target="embeddings/oleObject348.bin"/><Relationship Id="rId830" Type="http://schemas.openxmlformats.org/officeDocument/2006/relationships/image" Target="media/image391.wmf"/><Relationship Id="rId872" Type="http://schemas.openxmlformats.org/officeDocument/2006/relationships/oleObject" Target="embeddings/oleObject459.bin"/><Relationship Id="rId928" Type="http://schemas.openxmlformats.org/officeDocument/2006/relationships/oleObject" Target="embeddings/oleObject490.bin"/><Relationship Id="rId15" Type="http://schemas.openxmlformats.org/officeDocument/2006/relationships/image" Target="media/image5.wmf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37.bin"/><Relationship Id="rId318" Type="http://schemas.openxmlformats.org/officeDocument/2006/relationships/oleObject" Target="embeddings/oleObject168.bin"/><Relationship Id="rId525" Type="http://schemas.openxmlformats.org/officeDocument/2006/relationships/image" Target="media/image242.wmf"/><Relationship Id="rId567" Type="http://schemas.openxmlformats.org/officeDocument/2006/relationships/oleObject" Target="embeddings/oleObject298.bin"/><Relationship Id="rId732" Type="http://schemas.openxmlformats.org/officeDocument/2006/relationships/image" Target="media/image343.wmf"/><Relationship Id="rId99" Type="http://schemas.openxmlformats.org/officeDocument/2006/relationships/image" Target="media/image48.wmf"/><Relationship Id="rId122" Type="http://schemas.openxmlformats.org/officeDocument/2006/relationships/image" Target="media/image60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98.bin"/><Relationship Id="rId774" Type="http://schemas.openxmlformats.org/officeDocument/2006/relationships/image" Target="media/image363.wmf"/><Relationship Id="rId427" Type="http://schemas.openxmlformats.org/officeDocument/2006/relationships/oleObject" Target="embeddings/oleObject226.bin"/><Relationship Id="rId469" Type="http://schemas.openxmlformats.org/officeDocument/2006/relationships/oleObject" Target="embeddings/oleObject248.bin"/><Relationship Id="rId634" Type="http://schemas.openxmlformats.org/officeDocument/2006/relationships/oleObject" Target="embeddings/oleObject333.bin"/><Relationship Id="rId676" Type="http://schemas.openxmlformats.org/officeDocument/2006/relationships/image" Target="media/image316.wmf"/><Relationship Id="rId841" Type="http://schemas.openxmlformats.org/officeDocument/2006/relationships/image" Target="media/image396.wmf"/><Relationship Id="rId883" Type="http://schemas.openxmlformats.org/officeDocument/2006/relationships/oleObject" Target="embeddings/oleObject465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44.bin"/><Relationship Id="rId329" Type="http://schemas.openxmlformats.org/officeDocument/2006/relationships/image" Target="media/image148.wmf"/><Relationship Id="rId480" Type="http://schemas.openxmlformats.org/officeDocument/2006/relationships/oleObject" Target="embeddings/oleObject254.bin"/><Relationship Id="rId536" Type="http://schemas.openxmlformats.org/officeDocument/2006/relationships/oleObject" Target="embeddings/oleObject282.bin"/><Relationship Id="rId701" Type="http://schemas.openxmlformats.org/officeDocument/2006/relationships/image" Target="media/image328.wmf"/><Relationship Id="rId939" Type="http://schemas.openxmlformats.org/officeDocument/2006/relationships/oleObject" Target="embeddings/oleObject496.bin"/><Relationship Id="rId68" Type="http://schemas.openxmlformats.org/officeDocument/2006/relationships/image" Target="media/image33.png"/><Relationship Id="rId133" Type="http://schemas.openxmlformats.org/officeDocument/2006/relationships/oleObject" Target="embeddings/oleObject61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82.bin"/><Relationship Id="rId578" Type="http://schemas.openxmlformats.org/officeDocument/2006/relationships/image" Target="media/image268.png"/><Relationship Id="rId743" Type="http://schemas.openxmlformats.org/officeDocument/2006/relationships/image" Target="media/image348.wmf"/><Relationship Id="rId785" Type="http://schemas.openxmlformats.org/officeDocument/2006/relationships/oleObject" Target="embeddings/oleObject410.bin"/><Relationship Id="rId950" Type="http://schemas.openxmlformats.org/officeDocument/2006/relationships/image" Target="media/image441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203.bin"/><Relationship Id="rId438" Type="http://schemas.openxmlformats.org/officeDocument/2006/relationships/oleObject" Target="embeddings/oleObject232.bin"/><Relationship Id="rId603" Type="http://schemas.openxmlformats.org/officeDocument/2006/relationships/oleObject" Target="embeddings/oleObject316.bin"/><Relationship Id="rId645" Type="http://schemas.openxmlformats.org/officeDocument/2006/relationships/image" Target="media/image300.wmf"/><Relationship Id="rId687" Type="http://schemas.openxmlformats.org/officeDocument/2006/relationships/oleObject" Target="embeddings/oleObject359.bin"/><Relationship Id="rId810" Type="http://schemas.openxmlformats.org/officeDocument/2006/relationships/image" Target="media/image381.wmf"/><Relationship Id="rId852" Type="http://schemas.openxmlformats.org/officeDocument/2006/relationships/oleObject" Target="embeddings/oleObject446.bin"/><Relationship Id="rId908" Type="http://schemas.openxmlformats.org/officeDocument/2006/relationships/oleObject" Target="embeddings/oleObject479.bin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50.bin"/><Relationship Id="rId491" Type="http://schemas.openxmlformats.org/officeDocument/2006/relationships/image" Target="media/image225.wmf"/><Relationship Id="rId505" Type="http://schemas.openxmlformats.org/officeDocument/2006/relationships/image" Target="media/image232.wmf"/><Relationship Id="rId712" Type="http://schemas.openxmlformats.org/officeDocument/2006/relationships/image" Target="media/image333.wmf"/><Relationship Id="rId894" Type="http://schemas.openxmlformats.org/officeDocument/2006/relationships/oleObject" Target="embeddings/oleObject471.bin"/><Relationship Id="rId37" Type="http://schemas.openxmlformats.org/officeDocument/2006/relationships/oleObject" Target="embeddings/oleObject13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44" Type="http://schemas.openxmlformats.org/officeDocument/2006/relationships/image" Target="media/image70.wmf"/><Relationship Id="rId547" Type="http://schemas.openxmlformats.org/officeDocument/2006/relationships/oleObject" Target="embeddings/oleObject288.bin"/><Relationship Id="rId589" Type="http://schemas.openxmlformats.org/officeDocument/2006/relationships/oleObject" Target="embeddings/oleObject309.bin"/><Relationship Id="rId754" Type="http://schemas.openxmlformats.org/officeDocument/2006/relationships/oleObject" Target="embeddings/oleObject394.bin"/><Relationship Id="rId796" Type="http://schemas.openxmlformats.org/officeDocument/2006/relationships/image" Target="media/image374.wmf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8.bin"/><Relationship Id="rId393" Type="http://schemas.openxmlformats.org/officeDocument/2006/relationships/image" Target="media/image178.wmf"/><Relationship Id="rId407" Type="http://schemas.openxmlformats.org/officeDocument/2006/relationships/image" Target="media/image184.wmf"/><Relationship Id="rId449" Type="http://schemas.openxmlformats.org/officeDocument/2006/relationships/oleObject" Target="embeddings/oleObject238.bin"/><Relationship Id="rId614" Type="http://schemas.openxmlformats.org/officeDocument/2006/relationships/oleObject" Target="embeddings/oleObject323.bin"/><Relationship Id="rId656" Type="http://schemas.openxmlformats.org/officeDocument/2006/relationships/oleObject" Target="embeddings/oleObject344.bin"/><Relationship Id="rId821" Type="http://schemas.openxmlformats.org/officeDocument/2006/relationships/oleObject" Target="embeddings/oleObject428.bin"/><Relationship Id="rId863" Type="http://schemas.openxmlformats.org/officeDocument/2006/relationships/image" Target="media/image405.wmf"/><Relationship Id="rId211" Type="http://schemas.openxmlformats.org/officeDocument/2006/relationships/image" Target="media/image100.wmf"/><Relationship Id="rId253" Type="http://schemas.openxmlformats.org/officeDocument/2006/relationships/image" Target="media/image116.wmf"/><Relationship Id="rId295" Type="http://schemas.openxmlformats.org/officeDocument/2006/relationships/oleObject" Target="embeddings/oleObject156.bin"/><Relationship Id="rId309" Type="http://schemas.openxmlformats.org/officeDocument/2006/relationships/image" Target="media/image139.wmf"/><Relationship Id="rId460" Type="http://schemas.openxmlformats.org/officeDocument/2006/relationships/oleObject" Target="embeddings/oleObject244.bin"/><Relationship Id="rId516" Type="http://schemas.openxmlformats.org/officeDocument/2006/relationships/oleObject" Target="embeddings/oleObject272.bin"/><Relationship Id="rId698" Type="http://schemas.openxmlformats.org/officeDocument/2006/relationships/oleObject" Target="embeddings/oleObject365.bin"/><Relationship Id="rId919" Type="http://schemas.openxmlformats.org/officeDocument/2006/relationships/oleObject" Target="embeddings/oleObject485.bin"/><Relationship Id="rId48" Type="http://schemas.openxmlformats.org/officeDocument/2006/relationships/oleObject" Target="embeddings/oleObject17.bin"/><Relationship Id="rId113" Type="http://schemas.openxmlformats.org/officeDocument/2006/relationships/image" Target="media/image55.png"/><Relationship Id="rId320" Type="http://schemas.openxmlformats.org/officeDocument/2006/relationships/oleObject" Target="embeddings/oleObject169.bin"/><Relationship Id="rId558" Type="http://schemas.openxmlformats.org/officeDocument/2006/relationships/image" Target="media/image258.wmf"/><Relationship Id="rId723" Type="http://schemas.openxmlformats.org/officeDocument/2006/relationships/oleObject" Target="embeddings/oleObject378.bin"/><Relationship Id="rId765" Type="http://schemas.openxmlformats.org/officeDocument/2006/relationships/image" Target="media/image358.png"/><Relationship Id="rId930" Type="http://schemas.openxmlformats.org/officeDocument/2006/relationships/oleObject" Target="embeddings/oleObject491.bin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7.bin"/><Relationship Id="rId362" Type="http://schemas.openxmlformats.org/officeDocument/2006/relationships/image" Target="media/image162.wmf"/><Relationship Id="rId418" Type="http://schemas.openxmlformats.org/officeDocument/2006/relationships/oleObject" Target="embeddings/oleObject222.bin"/><Relationship Id="rId625" Type="http://schemas.openxmlformats.org/officeDocument/2006/relationships/oleObject" Target="embeddings/oleObject328.bin"/><Relationship Id="rId832" Type="http://schemas.openxmlformats.org/officeDocument/2006/relationships/image" Target="media/image392.wmf"/><Relationship Id="rId222" Type="http://schemas.openxmlformats.org/officeDocument/2006/relationships/oleObject" Target="embeddings/oleObject110.bin"/><Relationship Id="rId264" Type="http://schemas.openxmlformats.org/officeDocument/2006/relationships/image" Target="media/image119.wmf"/><Relationship Id="rId471" Type="http://schemas.openxmlformats.org/officeDocument/2006/relationships/oleObject" Target="embeddings/oleObject249.bin"/><Relationship Id="rId667" Type="http://schemas.openxmlformats.org/officeDocument/2006/relationships/oleObject" Target="embeddings/oleObject349.bin"/><Relationship Id="rId874" Type="http://schemas.openxmlformats.org/officeDocument/2006/relationships/image" Target="media/image407.wmf"/><Relationship Id="rId17" Type="http://schemas.openxmlformats.org/officeDocument/2006/relationships/image" Target="media/image6.wmf"/><Relationship Id="rId59" Type="http://schemas.openxmlformats.org/officeDocument/2006/relationships/oleObject" Target="embeddings/oleObject23.bin"/><Relationship Id="rId124" Type="http://schemas.openxmlformats.org/officeDocument/2006/relationships/image" Target="media/image61.wmf"/><Relationship Id="rId527" Type="http://schemas.openxmlformats.org/officeDocument/2006/relationships/image" Target="media/image243.wmf"/><Relationship Id="rId569" Type="http://schemas.openxmlformats.org/officeDocument/2006/relationships/oleObject" Target="embeddings/oleObject299.bin"/><Relationship Id="rId734" Type="http://schemas.openxmlformats.org/officeDocument/2006/relationships/image" Target="media/image344.wmf"/><Relationship Id="rId776" Type="http://schemas.openxmlformats.org/officeDocument/2006/relationships/image" Target="media/image364.wmf"/><Relationship Id="rId941" Type="http://schemas.openxmlformats.org/officeDocument/2006/relationships/oleObject" Target="embeddings/oleObject498.bin"/><Relationship Id="rId70" Type="http://schemas.openxmlformats.org/officeDocument/2006/relationships/oleObject" Target="embeddings/oleObject29.bin"/><Relationship Id="rId166" Type="http://schemas.openxmlformats.org/officeDocument/2006/relationships/image" Target="media/image81.wmf"/><Relationship Id="rId331" Type="http://schemas.openxmlformats.org/officeDocument/2006/relationships/image" Target="media/image149.wmf"/><Relationship Id="rId373" Type="http://schemas.openxmlformats.org/officeDocument/2006/relationships/image" Target="media/image168.wmf"/><Relationship Id="rId429" Type="http://schemas.openxmlformats.org/officeDocument/2006/relationships/image" Target="media/image195.wmf"/><Relationship Id="rId580" Type="http://schemas.openxmlformats.org/officeDocument/2006/relationships/oleObject" Target="embeddings/oleObject304.bin"/><Relationship Id="rId636" Type="http://schemas.openxmlformats.org/officeDocument/2006/relationships/oleObject" Target="embeddings/oleObject334.bin"/><Relationship Id="rId801" Type="http://schemas.openxmlformats.org/officeDocument/2006/relationships/oleObject" Target="embeddings/oleObject418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01.wmf"/><Relationship Id="rId678" Type="http://schemas.openxmlformats.org/officeDocument/2006/relationships/image" Target="media/image317.wmf"/><Relationship Id="rId843" Type="http://schemas.openxmlformats.org/officeDocument/2006/relationships/oleObject" Target="embeddings/oleObject440.bin"/><Relationship Id="rId885" Type="http://schemas.openxmlformats.org/officeDocument/2006/relationships/oleObject" Target="embeddings/oleObject466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45.bin"/><Relationship Id="rId300" Type="http://schemas.openxmlformats.org/officeDocument/2006/relationships/oleObject" Target="embeddings/oleObject159.bin"/><Relationship Id="rId482" Type="http://schemas.openxmlformats.org/officeDocument/2006/relationships/oleObject" Target="embeddings/oleObject255.bin"/><Relationship Id="rId538" Type="http://schemas.openxmlformats.org/officeDocument/2006/relationships/oleObject" Target="embeddings/oleObject283.bin"/><Relationship Id="rId703" Type="http://schemas.openxmlformats.org/officeDocument/2006/relationships/image" Target="media/image329.wmf"/><Relationship Id="rId745" Type="http://schemas.openxmlformats.org/officeDocument/2006/relationships/image" Target="media/image349.wmf"/><Relationship Id="rId910" Type="http://schemas.openxmlformats.org/officeDocument/2006/relationships/oleObject" Target="embeddings/oleObject480.bin"/><Relationship Id="rId952" Type="http://schemas.openxmlformats.org/officeDocument/2006/relationships/image" Target="media/image442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77" Type="http://schemas.openxmlformats.org/officeDocument/2006/relationships/image" Target="media/image84.wmf"/><Relationship Id="rId342" Type="http://schemas.openxmlformats.org/officeDocument/2006/relationships/oleObject" Target="embeddings/oleObject183.bin"/><Relationship Id="rId384" Type="http://schemas.openxmlformats.org/officeDocument/2006/relationships/oleObject" Target="embeddings/oleObject204.bin"/><Relationship Id="rId591" Type="http://schemas.openxmlformats.org/officeDocument/2006/relationships/oleObject" Target="embeddings/oleObject310.bin"/><Relationship Id="rId605" Type="http://schemas.openxmlformats.org/officeDocument/2006/relationships/oleObject" Target="embeddings/oleObject317.bin"/><Relationship Id="rId787" Type="http://schemas.openxmlformats.org/officeDocument/2006/relationships/oleObject" Target="embeddings/oleObject411.bin"/><Relationship Id="rId812" Type="http://schemas.openxmlformats.org/officeDocument/2006/relationships/image" Target="media/image382.wmf"/><Relationship Id="rId202" Type="http://schemas.openxmlformats.org/officeDocument/2006/relationships/image" Target="media/image96.wmf"/><Relationship Id="rId244" Type="http://schemas.openxmlformats.org/officeDocument/2006/relationships/oleObject" Target="embeddings/oleObject123.bin"/><Relationship Id="rId647" Type="http://schemas.openxmlformats.org/officeDocument/2006/relationships/image" Target="media/image301.wmf"/><Relationship Id="rId689" Type="http://schemas.openxmlformats.org/officeDocument/2006/relationships/image" Target="media/image322.wmf"/><Relationship Id="rId854" Type="http://schemas.openxmlformats.org/officeDocument/2006/relationships/oleObject" Target="embeddings/oleObject447.bin"/><Relationship Id="rId896" Type="http://schemas.openxmlformats.org/officeDocument/2006/relationships/oleObject" Target="embeddings/oleObject472.bin"/><Relationship Id="rId39" Type="http://schemas.openxmlformats.org/officeDocument/2006/relationships/image" Target="media/image19.wmf"/><Relationship Id="rId286" Type="http://schemas.openxmlformats.org/officeDocument/2006/relationships/oleObject" Target="embeddings/oleObject151.bin"/><Relationship Id="rId451" Type="http://schemas.openxmlformats.org/officeDocument/2006/relationships/oleObject" Target="embeddings/oleObject239.bin"/><Relationship Id="rId493" Type="http://schemas.openxmlformats.org/officeDocument/2006/relationships/image" Target="media/image226.wmf"/><Relationship Id="rId507" Type="http://schemas.openxmlformats.org/officeDocument/2006/relationships/image" Target="media/image233.wmf"/><Relationship Id="rId549" Type="http://schemas.openxmlformats.org/officeDocument/2006/relationships/oleObject" Target="embeddings/oleObject289.bin"/><Relationship Id="rId714" Type="http://schemas.openxmlformats.org/officeDocument/2006/relationships/image" Target="media/image334.wmf"/><Relationship Id="rId756" Type="http://schemas.openxmlformats.org/officeDocument/2006/relationships/oleObject" Target="embeddings/oleObject395.bin"/><Relationship Id="rId921" Type="http://schemas.openxmlformats.org/officeDocument/2006/relationships/oleObject" Target="embeddings/oleObject486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7.bin"/><Relationship Id="rId146" Type="http://schemas.openxmlformats.org/officeDocument/2006/relationships/image" Target="media/image71.wmf"/><Relationship Id="rId188" Type="http://schemas.openxmlformats.org/officeDocument/2006/relationships/image" Target="media/image89.wmf"/><Relationship Id="rId311" Type="http://schemas.openxmlformats.org/officeDocument/2006/relationships/image" Target="media/image140.wmf"/><Relationship Id="rId353" Type="http://schemas.openxmlformats.org/officeDocument/2006/relationships/oleObject" Target="embeddings/oleObject189.bin"/><Relationship Id="rId395" Type="http://schemas.openxmlformats.org/officeDocument/2006/relationships/image" Target="media/image179.wmf"/><Relationship Id="rId409" Type="http://schemas.openxmlformats.org/officeDocument/2006/relationships/image" Target="media/image185.wmf"/><Relationship Id="rId560" Type="http://schemas.openxmlformats.org/officeDocument/2006/relationships/image" Target="media/image259.wmf"/><Relationship Id="rId798" Type="http://schemas.openxmlformats.org/officeDocument/2006/relationships/image" Target="media/image375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1.wmf"/><Relationship Id="rId420" Type="http://schemas.openxmlformats.org/officeDocument/2006/relationships/image" Target="media/image191.wmf"/><Relationship Id="rId616" Type="http://schemas.openxmlformats.org/officeDocument/2006/relationships/oleObject" Target="embeddings/oleObject324.bin"/><Relationship Id="rId658" Type="http://schemas.openxmlformats.org/officeDocument/2006/relationships/oleObject" Target="embeddings/oleObject345.bin"/><Relationship Id="rId823" Type="http://schemas.openxmlformats.org/officeDocument/2006/relationships/oleObject" Target="embeddings/oleObject429.bin"/><Relationship Id="rId865" Type="http://schemas.openxmlformats.org/officeDocument/2006/relationships/oleObject" Target="embeddings/oleObject453.bin"/><Relationship Id="rId255" Type="http://schemas.openxmlformats.org/officeDocument/2006/relationships/image" Target="media/image117.wmf"/><Relationship Id="rId297" Type="http://schemas.openxmlformats.org/officeDocument/2006/relationships/image" Target="media/image133.wmf"/><Relationship Id="rId462" Type="http://schemas.openxmlformats.org/officeDocument/2006/relationships/oleObject" Target="embeddings/oleObject245.bin"/><Relationship Id="rId518" Type="http://schemas.openxmlformats.org/officeDocument/2006/relationships/oleObject" Target="embeddings/oleObject273.bin"/><Relationship Id="rId725" Type="http://schemas.openxmlformats.org/officeDocument/2006/relationships/oleObject" Target="embeddings/oleObject379.bin"/><Relationship Id="rId932" Type="http://schemas.openxmlformats.org/officeDocument/2006/relationships/oleObject" Target="embeddings/oleObject492.bin"/><Relationship Id="rId115" Type="http://schemas.openxmlformats.org/officeDocument/2006/relationships/oleObject" Target="embeddings/oleObject52.bin"/><Relationship Id="rId157" Type="http://schemas.openxmlformats.org/officeDocument/2006/relationships/image" Target="media/image76.wmf"/><Relationship Id="rId322" Type="http://schemas.openxmlformats.org/officeDocument/2006/relationships/oleObject" Target="embeddings/oleObject171.bin"/><Relationship Id="rId364" Type="http://schemas.openxmlformats.org/officeDocument/2006/relationships/image" Target="media/image163.wmf"/><Relationship Id="rId767" Type="http://schemas.openxmlformats.org/officeDocument/2006/relationships/oleObject" Target="embeddings/oleObject401.bin"/><Relationship Id="rId61" Type="http://schemas.openxmlformats.org/officeDocument/2006/relationships/oleObject" Target="embeddings/oleObject24.bin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300.bin"/><Relationship Id="rId627" Type="http://schemas.openxmlformats.org/officeDocument/2006/relationships/image" Target="media/image291.wmf"/><Relationship Id="rId669" Type="http://schemas.openxmlformats.org/officeDocument/2006/relationships/oleObject" Target="embeddings/oleObject350.bin"/><Relationship Id="rId834" Type="http://schemas.openxmlformats.org/officeDocument/2006/relationships/oleObject" Target="embeddings/oleObject435.bin"/><Relationship Id="rId876" Type="http://schemas.openxmlformats.org/officeDocument/2006/relationships/image" Target="media/image408.wmf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66" Type="http://schemas.openxmlformats.org/officeDocument/2006/relationships/image" Target="media/image120.wmf"/><Relationship Id="rId431" Type="http://schemas.openxmlformats.org/officeDocument/2006/relationships/image" Target="media/image196.wmf"/><Relationship Id="rId473" Type="http://schemas.openxmlformats.org/officeDocument/2006/relationships/image" Target="media/image216.wmf"/><Relationship Id="rId529" Type="http://schemas.openxmlformats.org/officeDocument/2006/relationships/image" Target="media/image244.wmf"/><Relationship Id="rId680" Type="http://schemas.openxmlformats.org/officeDocument/2006/relationships/image" Target="media/image318.wmf"/><Relationship Id="rId736" Type="http://schemas.openxmlformats.org/officeDocument/2006/relationships/oleObject" Target="embeddings/oleObject385.bin"/><Relationship Id="rId901" Type="http://schemas.openxmlformats.org/officeDocument/2006/relationships/oleObject" Target="embeddings/oleObject475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62.wmf"/><Relationship Id="rId168" Type="http://schemas.openxmlformats.org/officeDocument/2006/relationships/oleObject" Target="embeddings/oleObject80.bin"/><Relationship Id="rId333" Type="http://schemas.openxmlformats.org/officeDocument/2006/relationships/oleObject" Target="embeddings/oleObject177.bin"/><Relationship Id="rId540" Type="http://schemas.openxmlformats.org/officeDocument/2006/relationships/oleObject" Target="embeddings/oleObject284.bin"/><Relationship Id="rId778" Type="http://schemas.openxmlformats.org/officeDocument/2006/relationships/image" Target="media/image365.wmf"/><Relationship Id="rId943" Type="http://schemas.openxmlformats.org/officeDocument/2006/relationships/oleObject" Target="embeddings/oleObject499.bin"/><Relationship Id="rId72" Type="http://schemas.openxmlformats.org/officeDocument/2006/relationships/oleObject" Target="embeddings/oleObject30.bin"/><Relationship Id="rId375" Type="http://schemas.openxmlformats.org/officeDocument/2006/relationships/image" Target="media/image169.wmf"/><Relationship Id="rId582" Type="http://schemas.openxmlformats.org/officeDocument/2006/relationships/oleObject" Target="embeddings/oleObject305.bin"/><Relationship Id="rId638" Type="http://schemas.openxmlformats.org/officeDocument/2006/relationships/oleObject" Target="embeddings/oleObject335.bin"/><Relationship Id="rId803" Type="http://schemas.openxmlformats.org/officeDocument/2006/relationships/oleObject" Target="embeddings/oleObject419.bin"/><Relationship Id="rId845" Type="http://schemas.openxmlformats.org/officeDocument/2006/relationships/image" Target="media/image397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18.bin"/><Relationship Id="rId277" Type="http://schemas.openxmlformats.org/officeDocument/2006/relationships/oleObject" Target="embeddings/oleObject146.bin"/><Relationship Id="rId400" Type="http://schemas.openxmlformats.org/officeDocument/2006/relationships/image" Target="media/image181.wmf"/><Relationship Id="rId442" Type="http://schemas.openxmlformats.org/officeDocument/2006/relationships/oleObject" Target="embeddings/oleObject234.bin"/><Relationship Id="rId484" Type="http://schemas.openxmlformats.org/officeDocument/2006/relationships/oleObject" Target="embeddings/oleObject256.bin"/><Relationship Id="rId705" Type="http://schemas.openxmlformats.org/officeDocument/2006/relationships/image" Target="media/image330.wmf"/><Relationship Id="rId887" Type="http://schemas.openxmlformats.org/officeDocument/2006/relationships/oleObject" Target="embeddings/oleObject467.bin"/><Relationship Id="rId137" Type="http://schemas.openxmlformats.org/officeDocument/2006/relationships/oleObject" Target="embeddings/oleObject63.bin"/><Relationship Id="rId302" Type="http://schemas.openxmlformats.org/officeDocument/2006/relationships/oleObject" Target="embeddings/oleObject160.bin"/><Relationship Id="rId344" Type="http://schemas.openxmlformats.org/officeDocument/2006/relationships/oleObject" Target="embeddings/oleObject184.bin"/><Relationship Id="rId691" Type="http://schemas.openxmlformats.org/officeDocument/2006/relationships/image" Target="media/image323.wmf"/><Relationship Id="rId747" Type="http://schemas.openxmlformats.org/officeDocument/2006/relationships/image" Target="media/image350.wmf"/><Relationship Id="rId789" Type="http://schemas.openxmlformats.org/officeDocument/2006/relationships/oleObject" Target="embeddings/oleObject412.bin"/><Relationship Id="rId912" Type="http://schemas.openxmlformats.org/officeDocument/2006/relationships/oleObject" Target="embeddings/oleObject481.bin"/><Relationship Id="rId954" Type="http://schemas.openxmlformats.org/officeDocument/2006/relationships/header" Target="header1.xml"/><Relationship Id="rId41" Type="http://schemas.openxmlformats.org/officeDocument/2006/relationships/image" Target="media/image20.wmf"/><Relationship Id="rId83" Type="http://schemas.openxmlformats.org/officeDocument/2006/relationships/oleObject" Target="embeddings/oleObject36.bin"/><Relationship Id="rId179" Type="http://schemas.openxmlformats.org/officeDocument/2006/relationships/image" Target="media/image85.wmf"/><Relationship Id="rId386" Type="http://schemas.openxmlformats.org/officeDocument/2006/relationships/oleObject" Target="embeddings/oleObject205.bin"/><Relationship Id="rId551" Type="http://schemas.openxmlformats.org/officeDocument/2006/relationships/oleObject" Target="embeddings/oleObject290.bin"/><Relationship Id="rId593" Type="http://schemas.openxmlformats.org/officeDocument/2006/relationships/oleObject" Target="embeddings/oleObject311.bin"/><Relationship Id="rId607" Type="http://schemas.openxmlformats.org/officeDocument/2006/relationships/oleObject" Target="embeddings/oleObject318.bin"/><Relationship Id="rId649" Type="http://schemas.openxmlformats.org/officeDocument/2006/relationships/image" Target="media/image302.wmf"/><Relationship Id="rId814" Type="http://schemas.openxmlformats.org/officeDocument/2006/relationships/image" Target="media/image383.wmf"/><Relationship Id="rId856" Type="http://schemas.openxmlformats.org/officeDocument/2006/relationships/image" Target="media/image401.wmf"/><Relationship Id="rId190" Type="http://schemas.openxmlformats.org/officeDocument/2006/relationships/oleObject" Target="embeddings/oleObject94.bin"/><Relationship Id="rId204" Type="http://schemas.openxmlformats.org/officeDocument/2006/relationships/image" Target="media/image97.wmf"/><Relationship Id="rId246" Type="http://schemas.openxmlformats.org/officeDocument/2006/relationships/oleObject" Target="embeddings/oleObject125.bin"/><Relationship Id="rId288" Type="http://schemas.openxmlformats.org/officeDocument/2006/relationships/image" Target="media/image129.wmf"/><Relationship Id="rId411" Type="http://schemas.openxmlformats.org/officeDocument/2006/relationships/image" Target="media/image186.wmf"/><Relationship Id="rId453" Type="http://schemas.openxmlformats.org/officeDocument/2006/relationships/oleObject" Target="embeddings/oleObject240.bin"/><Relationship Id="rId509" Type="http://schemas.openxmlformats.org/officeDocument/2006/relationships/image" Target="media/image234.wmf"/><Relationship Id="rId660" Type="http://schemas.openxmlformats.org/officeDocument/2006/relationships/image" Target="media/image308.wmf"/><Relationship Id="rId898" Type="http://schemas.openxmlformats.org/officeDocument/2006/relationships/oleObject" Target="embeddings/oleObject473.bin"/><Relationship Id="rId106" Type="http://schemas.openxmlformats.org/officeDocument/2006/relationships/oleObject" Target="embeddings/oleObject48.bin"/><Relationship Id="rId313" Type="http://schemas.openxmlformats.org/officeDocument/2006/relationships/image" Target="media/image141.wmf"/><Relationship Id="rId495" Type="http://schemas.openxmlformats.org/officeDocument/2006/relationships/image" Target="media/image227.wmf"/><Relationship Id="rId716" Type="http://schemas.openxmlformats.org/officeDocument/2006/relationships/image" Target="media/image335.wmf"/><Relationship Id="rId758" Type="http://schemas.openxmlformats.org/officeDocument/2006/relationships/oleObject" Target="embeddings/oleObject396.bin"/><Relationship Id="rId923" Type="http://schemas.openxmlformats.org/officeDocument/2006/relationships/image" Target="media/image429.wmf"/><Relationship Id="rId10" Type="http://schemas.openxmlformats.org/officeDocument/2006/relationships/oleObject" Target="embeddings/oleObject1.bin"/><Relationship Id="rId52" Type="http://schemas.openxmlformats.org/officeDocument/2006/relationships/image" Target="media/image26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2.wmf"/><Relationship Id="rId355" Type="http://schemas.openxmlformats.org/officeDocument/2006/relationships/oleObject" Target="embeddings/oleObject190.bin"/><Relationship Id="rId397" Type="http://schemas.openxmlformats.org/officeDocument/2006/relationships/image" Target="media/image180.wmf"/><Relationship Id="rId520" Type="http://schemas.openxmlformats.org/officeDocument/2006/relationships/oleObject" Target="embeddings/oleObject274.bin"/><Relationship Id="rId562" Type="http://schemas.openxmlformats.org/officeDocument/2006/relationships/image" Target="media/image260.wmf"/><Relationship Id="rId618" Type="http://schemas.openxmlformats.org/officeDocument/2006/relationships/image" Target="media/image287.wmf"/><Relationship Id="rId825" Type="http://schemas.openxmlformats.org/officeDocument/2006/relationships/oleObject" Target="embeddings/oleObject430.bin"/><Relationship Id="rId215" Type="http://schemas.openxmlformats.org/officeDocument/2006/relationships/image" Target="media/image102.wmf"/><Relationship Id="rId257" Type="http://schemas.openxmlformats.org/officeDocument/2006/relationships/oleObject" Target="embeddings/oleObject133.bin"/><Relationship Id="rId422" Type="http://schemas.openxmlformats.org/officeDocument/2006/relationships/image" Target="media/image192.wmf"/><Relationship Id="rId464" Type="http://schemas.openxmlformats.org/officeDocument/2006/relationships/image" Target="media/image212.wmf"/><Relationship Id="rId867" Type="http://schemas.openxmlformats.org/officeDocument/2006/relationships/oleObject" Target="embeddings/oleObject455.bin"/><Relationship Id="rId299" Type="http://schemas.openxmlformats.org/officeDocument/2006/relationships/image" Target="media/image134.wmf"/><Relationship Id="rId727" Type="http://schemas.openxmlformats.org/officeDocument/2006/relationships/oleObject" Target="embeddings/oleObject380.bin"/><Relationship Id="rId934" Type="http://schemas.openxmlformats.org/officeDocument/2006/relationships/oleObject" Target="embeddings/oleObject493.bin"/><Relationship Id="rId63" Type="http://schemas.openxmlformats.org/officeDocument/2006/relationships/oleObject" Target="embeddings/oleObject25.bin"/><Relationship Id="rId159" Type="http://schemas.openxmlformats.org/officeDocument/2006/relationships/image" Target="media/image77.png"/><Relationship Id="rId366" Type="http://schemas.openxmlformats.org/officeDocument/2006/relationships/image" Target="media/image164.wmf"/><Relationship Id="rId573" Type="http://schemas.openxmlformats.org/officeDocument/2006/relationships/oleObject" Target="embeddings/oleObject301.bin"/><Relationship Id="rId780" Type="http://schemas.openxmlformats.org/officeDocument/2006/relationships/oleObject" Target="embeddings/oleObject407.bin"/><Relationship Id="rId226" Type="http://schemas.openxmlformats.org/officeDocument/2006/relationships/image" Target="media/image107.wmf"/><Relationship Id="rId433" Type="http://schemas.openxmlformats.org/officeDocument/2006/relationships/image" Target="media/image197.wmf"/><Relationship Id="rId878" Type="http://schemas.openxmlformats.org/officeDocument/2006/relationships/image" Target="media/image409.wmf"/><Relationship Id="rId640" Type="http://schemas.openxmlformats.org/officeDocument/2006/relationships/oleObject" Target="embeddings/oleObject336.bin"/><Relationship Id="rId738" Type="http://schemas.openxmlformats.org/officeDocument/2006/relationships/oleObject" Target="embeddings/oleObject386.bin"/><Relationship Id="rId945" Type="http://schemas.openxmlformats.org/officeDocument/2006/relationships/oleObject" Target="embeddings/oleObject500.bin"/><Relationship Id="rId74" Type="http://schemas.openxmlformats.org/officeDocument/2006/relationships/oleObject" Target="embeddings/oleObject31.bin"/><Relationship Id="rId377" Type="http://schemas.openxmlformats.org/officeDocument/2006/relationships/image" Target="media/image170.wmf"/><Relationship Id="rId500" Type="http://schemas.openxmlformats.org/officeDocument/2006/relationships/oleObject" Target="embeddings/oleObject264.bin"/><Relationship Id="rId584" Type="http://schemas.openxmlformats.org/officeDocument/2006/relationships/oleObject" Target="embeddings/oleObject306.bin"/><Relationship Id="rId805" Type="http://schemas.openxmlformats.org/officeDocument/2006/relationships/oleObject" Target="embeddings/oleObject42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9.bin"/><Relationship Id="rId791" Type="http://schemas.openxmlformats.org/officeDocument/2006/relationships/oleObject" Target="embeddings/oleObject413.bin"/><Relationship Id="rId889" Type="http://schemas.openxmlformats.org/officeDocument/2006/relationships/oleObject" Target="embeddings/oleObject468.bin"/><Relationship Id="rId444" Type="http://schemas.openxmlformats.org/officeDocument/2006/relationships/oleObject" Target="embeddings/oleObject235.bin"/><Relationship Id="rId651" Type="http://schemas.openxmlformats.org/officeDocument/2006/relationships/image" Target="media/image303.wmf"/><Relationship Id="rId749" Type="http://schemas.openxmlformats.org/officeDocument/2006/relationships/image" Target="media/image351.wmf"/><Relationship Id="rId290" Type="http://schemas.openxmlformats.org/officeDocument/2006/relationships/image" Target="media/image130.wmf"/><Relationship Id="rId304" Type="http://schemas.openxmlformats.org/officeDocument/2006/relationships/oleObject" Target="embeddings/oleObject161.bin"/><Relationship Id="rId388" Type="http://schemas.openxmlformats.org/officeDocument/2006/relationships/oleObject" Target="embeddings/oleObject206.bin"/><Relationship Id="rId511" Type="http://schemas.openxmlformats.org/officeDocument/2006/relationships/image" Target="media/image235.wmf"/><Relationship Id="rId609" Type="http://schemas.openxmlformats.org/officeDocument/2006/relationships/oleObject" Target="embeddings/oleObject319.bin"/><Relationship Id="rId956" Type="http://schemas.openxmlformats.org/officeDocument/2006/relationships/fontTable" Target="fontTable.xml"/><Relationship Id="rId85" Type="http://schemas.openxmlformats.org/officeDocument/2006/relationships/oleObject" Target="embeddings/oleObject37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312.bin"/><Relationship Id="rId816" Type="http://schemas.openxmlformats.org/officeDocument/2006/relationships/image" Target="media/image384.wmf"/><Relationship Id="rId248" Type="http://schemas.openxmlformats.org/officeDocument/2006/relationships/oleObject" Target="embeddings/oleObject126.bin"/><Relationship Id="rId455" Type="http://schemas.openxmlformats.org/officeDocument/2006/relationships/oleObject" Target="embeddings/oleObject241.bin"/><Relationship Id="rId662" Type="http://schemas.openxmlformats.org/officeDocument/2006/relationships/image" Target="media/image309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2.png"/><Relationship Id="rId315" Type="http://schemas.openxmlformats.org/officeDocument/2006/relationships/image" Target="media/image142.wmf"/><Relationship Id="rId522" Type="http://schemas.openxmlformats.org/officeDocument/2006/relationships/oleObject" Target="embeddings/oleObject275.bin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6.bin"/><Relationship Id="rId399" Type="http://schemas.openxmlformats.org/officeDocument/2006/relationships/oleObject" Target="embeddings/oleObject212.bin"/><Relationship Id="rId827" Type="http://schemas.openxmlformats.org/officeDocument/2006/relationships/oleObject" Target="embeddings/oleObject431.bin"/><Relationship Id="rId259" Type="http://schemas.openxmlformats.org/officeDocument/2006/relationships/image" Target="media/image118.wmf"/><Relationship Id="rId466" Type="http://schemas.openxmlformats.org/officeDocument/2006/relationships/image" Target="media/image213.wmf"/><Relationship Id="rId673" Type="http://schemas.openxmlformats.org/officeDocument/2006/relationships/oleObject" Target="embeddings/oleObject352.bin"/><Relationship Id="rId880" Type="http://schemas.openxmlformats.org/officeDocument/2006/relationships/image" Target="media/image41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326" Type="http://schemas.openxmlformats.org/officeDocument/2006/relationships/oleObject" Target="embeddings/oleObject173.bin"/><Relationship Id="rId533" Type="http://schemas.openxmlformats.org/officeDocument/2006/relationships/image" Target="media/image246.wmf"/><Relationship Id="rId740" Type="http://schemas.openxmlformats.org/officeDocument/2006/relationships/oleObject" Target="embeddings/oleObject387.bin"/><Relationship Id="rId838" Type="http://schemas.openxmlformats.org/officeDocument/2006/relationships/oleObject" Target="embeddings/oleObject437.bin"/><Relationship Id="rId172" Type="http://schemas.openxmlformats.org/officeDocument/2006/relationships/image" Target="media/image82.wmf"/><Relationship Id="rId477" Type="http://schemas.openxmlformats.org/officeDocument/2006/relationships/image" Target="media/image218.wmf"/><Relationship Id="rId600" Type="http://schemas.openxmlformats.org/officeDocument/2006/relationships/image" Target="media/image279.wmf"/><Relationship Id="rId684" Type="http://schemas.openxmlformats.org/officeDocument/2006/relationships/image" Target="media/image320.wmf"/><Relationship Id="rId337" Type="http://schemas.openxmlformats.org/officeDocument/2006/relationships/image" Target="media/image150.wmf"/><Relationship Id="rId891" Type="http://schemas.openxmlformats.org/officeDocument/2006/relationships/oleObject" Target="embeddings/oleObject469.bin"/><Relationship Id="rId905" Type="http://schemas.openxmlformats.org/officeDocument/2006/relationships/oleObject" Target="embeddings/oleObject477.bin"/><Relationship Id="rId34" Type="http://schemas.openxmlformats.org/officeDocument/2006/relationships/oleObject" Target="embeddings/oleObject12.bin"/><Relationship Id="rId544" Type="http://schemas.openxmlformats.org/officeDocument/2006/relationships/image" Target="media/image251.wmf"/><Relationship Id="rId751" Type="http://schemas.openxmlformats.org/officeDocument/2006/relationships/image" Target="media/image352.wmf"/><Relationship Id="rId849" Type="http://schemas.openxmlformats.org/officeDocument/2006/relationships/oleObject" Target="embeddings/oleObject444.bin"/><Relationship Id="rId183" Type="http://schemas.openxmlformats.org/officeDocument/2006/relationships/image" Target="media/image87.wmf"/><Relationship Id="rId390" Type="http://schemas.openxmlformats.org/officeDocument/2006/relationships/oleObject" Target="embeddings/oleObject207.bin"/><Relationship Id="rId404" Type="http://schemas.openxmlformats.org/officeDocument/2006/relationships/image" Target="media/image183.wmf"/><Relationship Id="rId611" Type="http://schemas.openxmlformats.org/officeDocument/2006/relationships/oleObject" Target="embeddings/oleObject320.bin"/><Relationship Id="rId250" Type="http://schemas.openxmlformats.org/officeDocument/2006/relationships/oleObject" Target="embeddings/oleObject128.bin"/><Relationship Id="rId488" Type="http://schemas.openxmlformats.org/officeDocument/2006/relationships/oleObject" Target="embeddings/oleObject258.bin"/><Relationship Id="rId695" Type="http://schemas.openxmlformats.org/officeDocument/2006/relationships/image" Target="media/image325.wmf"/><Relationship Id="rId709" Type="http://schemas.openxmlformats.org/officeDocument/2006/relationships/image" Target="media/image332.wmf"/><Relationship Id="rId916" Type="http://schemas.openxmlformats.org/officeDocument/2006/relationships/oleObject" Target="embeddings/oleObject483.bin"/><Relationship Id="rId45" Type="http://schemas.openxmlformats.org/officeDocument/2006/relationships/image" Target="media/image23.wmf"/><Relationship Id="rId110" Type="http://schemas.openxmlformats.org/officeDocument/2006/relationships/oleObject" Target="embeddings/oleObject50.bin"/><Relationship Id="rId348" Type="http://schemas.openxmlformats.org/officeDocument/2006/relationships/image" Target="media/image155.wmf"/><Relationship Id="rId555" Type="http://schemas.openxmlformats.org/officeDocument/2006/relationships/oleObject" Target="embeddings/oleObject292.bin"/><Relationship Id="rId762" Type="http://schemas.openxmlformats.org/officeDocument/2006/relationships/image" Target="media/image357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image" Target="media/image188.wmf"/><Relationship Id="rId622" Type="http://schemas.openxmlformats.org/officeDocument/2006/relationships/image" Target="media/image289.wmf"/><Relationship Id="rId261" Type="http://schemas.openxmlformats.org/officeDocument/2006/relationships/oleObject" Target="embeddings/oleObject136.bin"/><Relationship Id="rId499" Type="http://schemas.openxmlformats.org/officeDocument/2006/relationships/image" Target="media/image229.wmf"/><Relationship Id="rId927" Type="http://schemas.openxmlformats.org/officeDocument/2006/relationships/image" Target="media/image431.wmf"/><Relationship Id="rId56" Type="http://schemas.openxmlformats.org/officeDocument/2006/relationships/image" Target="media/image28.wmf"/><Relationship Id="rId359" Type="http://schemas.openxmlformats.org/officeDocument/2006/relationships/oleObject" Target="embeddings/oleObject192.bin"/><Relationship Id="rId566" Type="http://schemas.openxmlformats.org/officeDocument/2006/relationships/image" Target="media/image262.wmf"/><Relationship Id="rId773" Type="http://schemas.openxmlformats.org/officeDocument/2006/relationships/oleObject" Target="embeddings/oleObject404.bin"/><Relationship Id="rId121" Type="http://schemas.openxmlformats.org/officeDocument/2006/relationships/oleObject" Target="embeddings/oleObject55.bin"/><Relationship Id="rId219" Type="http://schemas.openxmlformats.org/officeDocument/2006/relationships/image" Target="media/image104.wmf"/><Relationship Id="rId426" Type="http://schemas.openxmlformats.org/officeDocument/2006/relationships/image" Target="media/image194.wmf"/><Relationship Id="rId633" Type="http://schemas.openxmlformats.org/officeDocument/2006/relationships/image" Target="media/image294.wmf"/><Relationship Id="rId840" Type="http://schemas.openxmlformats.org/officeDocument/2006/relationships/oleObject" Target="embeddings/oleObject438.bin"/><Relationship Id="rId938" Type="http://schemas.openxmlformats.org/officeDocument/2006/relationships/image" Target="media/image436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22.wmf"/><Relationship Id="rId577" Type="http://schemas.openxmlformats.org/officeDocument/2006/relationships/oleObject" Target="embeddings/oleObject303.bin"/><Relationship Id="rId700" Type="http://schemas.openxmlformats.org/officeDocument/2006/relationships/oleObject" Target="embeddings/oleObject366.bin"/><Relationship Id="rId132" Type="http://schemas.openxmlformats.org/officeDocument/2006/relationships/image" Target="media/image65.wmf"/><Relationship Id="rId784" Type="http://schemas.openxmlformats.org/officeDocument/2006/relationships/oleObject" Target="embeddings/oleObject409.bin"/><Relationship Id="rId437" Type="http://schemas.openxmlformats.org/officeDocument/2006/relationships/image" Target="media/image199.wmf"/><Relationship Id="rId644" Type="http://schemas.openxmlformats.org/officeDocument/2006/relationships/oleObject" Target="embeddings/oleObject338.bin"/><Relationship Id="rId851" Type="http://schemas.openxmlformats.org/officeDocument/2006/relationships/image" Target="media/image399.wmf"/><Relationship Id="rId283" Type="http://schemas.openxmlformats.org/officeDocument/2006/relationships/oleObject" Target="embeddings/oleObject149.bin"/><Relationship Id="rId490" Type="http://schemas.openxmlformats.org/officeDocument/2006/relationships/oleObject" Target="embeddings/oleObject259.bin"/><Relationship Id="rId504" Type="http://schemas.openxmlformats.org/officeDocument/2006/relationships/image" Target="media/image231.png"/><Relationship Id="rId711" Type="http://schemas.openxmlformats.org/officeDocument/2006/relationships/oleObject" Target="embeddings/oleObject372.bin"/><Relationship Id="rId949" Type="http://schemas.openxmlformats.org/officeDocument/2006/relationships/oleObject" Target="embeddings/oleObject502.bin"/><Relationship Id="rId78" Type="http://schemas.openxmlformats.org/officeDocument/2006/relationships/oleObject" Target="embeddings/oleObject33.bin"/><Relationship Id="rId143" Type="http://schemas.openxmlformats.org/officeDocument/2006/relationships/oleObject" Target="embeddings/oleObject67.bin"/><Relationship Id="rId350" Type="http://schemas.openxmlformats.org/officeDocument/2006/relationships/image" Target="media/image156.wmf"/><Relationship Id="rId588" Type="http://schemas.openxmlformats.org/officeDocument/2006/relationships/image" Target="media/image273.wmf"/><Relationship Id="rId795" Type="http://schemas.openxmlformats.org/officeDocument/2006/relationships/oleObject" Target="embeddings/oleObject415.bin"/><Relationship Id="rId809" Type="http://schemas.openxmlformats.org/officeDocument/2006/relationships/oleObject" Target="embeddings/oleObject42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448" Type="http://schemas.openxmlformats.org/officeDocument/2006/relationships/oleObject" Target="embeddings/oleObject237.bin"/><Relationship Id="rId655" Type="http://schemas.openxmlformats.org/officeDocument/2006/relationships/image" Target="media/image305.wmf"/><Relationship Id="rId862" Type="http://schemas.openxmlformats.org/officeDocument/2006/relationships/oleObject" Target="embeddings/oleObject45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17860</Words>
  <Characters>101804</Characters>
  <Application>Microsoft Office Word</Application>
  <DocSecurity>0</DocSecurity>
  <Lines>848</Lines>
  <Paragraphs>238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Енергія електричного поля, її локалізація в просторі </vt:lpstr>
      <vt:lpstr>Енергія електричного поля, її локалізація в просторі </vt:lpstr>
    </vt:vector>
  </TitlesOfParts>
  <Company>UT5UJY</Company>
  <LinksUpToDate>false</LinksUpToDate>
  <CharactersWithSpaces>119426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Енергія електричного поля, її локалізація в просторі</dc:title>
  <dc:creator>Lessya</dc:creator>
  <cp:lastModifiedBy>Roman Kurylenko</cp:lastModifiedBy>
  <cp:revision>2</cp:revision>
  <dcterms:created xsi:type="dcterms:W3CDTF">2014-10-21T03:18:00Z</dcterms:created>
  <dcterms:modified xsi:type="dcterms:W3CDTF">2014-10-21T03:18:00Z</dcterms:modified>
</cp:coreProperties>
</file>